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3" w:rsidRDefault="00051BC3" w:rsidP="00051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«Принято»</w:t>
      </w:r>
    </w:p>
    <w:p w:rsidR="00051BC3" w:rsidRDefault="00051BC3" w:rsidP="00051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051BC3" w:rsidRDefault="00051BC3" w:rsidP="00051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051BC3" w:rsidRDefault="00051BC3" w:rsidP="00051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Осипенко Н.П.</w:t>
      </w: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ГБОУ СОШ №200</w:t>
      </w:r>
    </w:p>
    <w:p w:rsid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C3" w:rsidRPr="00051BC3" w:rsidRDefault="00051BC3" w:rsidP="00051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Осипенко Н.П.</w:t>
      </w:r>
    </w:p>
    <w:p w:rsidR="00051BC3" w:rsidRDefault="00051BC3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51BC3" w:rsidSect="00051BC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1BC3" w:rsidRDefault="00051BC3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E1" w:rsidRPr="00CA06AF" w:rsidRDefault="00CA06AF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AF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экстремизма</w:t>
      </w:r>
    </w:p>
    <w:p w:rsidR="00CA06AF" w:rsidRPr="00CA06AF" w:rsidRDefault="00CA06AF" w:rsidP="00CA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A06AF">
        <w:rPr>
          <w:rFonts w:ascii="Times New Roman" w:hAnsi="Times New Roman" w:cs="Times New Roman"/>
          <w:b/>
          <w:sz w:val="28"/>
          <w:szCs w:val="28"/>
        </w:rPr>
        <w:t>а 2016-2017 учебный год в ГБОУ СОШ №200</w:t>
      </w:r>
    </w:p>
    <w:tbl>
      <w:tblPr>
        <w:tblStyle w:val="a3"/>
        <w:tblW w:w="10173" w:type="dxa"/>
        <w:tblLook w:val="04A0"/>
      </w:tblPr>
      <w:tblGrid>
        <w:gridCol w:w="483"/>
        <w:gridCol w:w="4023"/>
        <w:gridCol w:w="1796"/>
        <w:gridCol w:w="2191"/>
        <w:gridCol w:w="1680"/>
      </w:tblGrid>
      <w:tr w:rsidR="00CA06AF" w:rsidRPr="000E33E7" w:rsidTr="006D37DB">
        <w:tc>
          <w:tcPr>
            <w:tcW w:w="483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91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0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A06AF" w:rsidRPr="000E33E7" w:rsidTr="006D37DB">
        <w:tc>
          <w:tcPr>
            <w:tcW w:w="483" w:type="dxa"/>
            <w:vAlign w:val="center"/>
          </w:tcPr>
          <w:p w:rsidR="00CA06AF" w:rsidRPr="000E33E7" w:rsidRDefault="006D37DB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vAlign w:val="center"/>
          </w:tcPr>
          <w:p w:rsidR="00CA06AF" w:rsidRPr="000E33E7" w:rsidRDefault="00CA06AF" w:rsidP="00CA0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бесед о Правилах внутреннего распорядка школы, о возможности участия в инициативных группах, в секциях и кружках школы и её внешних партнёров</w:t>
            </w:r>
          </w:p>
        </w:tc>
        <w:tc>
          <w:tcPr>
            <w:tcW w:w="1796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0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AF" w:rsidRPr="000E33E7" w:rsidTr="006D37DB">
        <w:tc>
          <w:tcPr>
            <w:tcW w:w="483" w:type="dxa"/>
            <w:vAlign w:val="center"/>
          </w:tcPr>
          <w:p w:rsidR="00CA06AF" w:rsidRPr="000E33E7" w:rsidRDefault="006D37DB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  <w:vAlign w:val="center"/>
          </w:tcPr>
          <w:p w:rsidR="00CA06AF" w:rsidRPr="000E33E7" w:rsidRDefault="00CA06AF" w:rsidP="00CA0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классным руководителям Алгоритма действий при нарушении Правил внутреннего распорядка школы, при пропусках учебных занятий </w:t>
            </w:r>
            <w:proofErr w:type="gram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0E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в соответствии с «Положением о контроле посещаемости…» и Уставом школы</w:t>
            </w:r>
          </w:p>
        </w:tc>
        <w:tc>
          <w:tcPr>
            <w:tcW w:w="1796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6AF" w:rsidRPr="000E33E7" w:rsidTr="006D37DB">
        <w:tc>
          <w:tcPr>
            <w:tcW w:w="483" w:type="dxa"/>
            <w:vAlign w:val="center"/>
          </w:tcPr>
          <w:p w:rsidR="00CA06AF" w:rsidRPr="000E33E7" w:rsidRDefault="006D37DB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  <w:vAlign w:val="center"/>
          </w:tcPr>
          <w:p w:rsidR="00CA06AF" w:rsidRPr="000E33E7" w:rsidRDefault="000E33E7" w:rsidP="00CA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классных руководителей «Планирование воспитательной работы в новом учебной году. Организация профилактической работы в классах»</w:t>
            </w:r>
          </w:p>
        </w:tc>
        <w:tc>
          <w:tcPr>
            <w:tcW w:w="1796" w:type="dxa"/>
            <w:vAlign w:val="center"/>
          </w:tcPr>
          <w:p w:rsidR="00CA06AF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0E33E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91" w:type="dxa"/>
            <w:vAlign w:val="center"/>
          </w:tcPr>
          <w:p w:rsidR="000E33E7" w:rsidRPr="000E33E7" w:rsidRDefault="000E33E7" w:rsidP="000E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A06AF" w:rsidRPr="000E33E7" w:rsidRDefault="000E33E7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CA06AF" w:rsidRPr="000E33E7" w:rsidRDefault="00CA06AF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vAlign w:val="center"/>
          </w:tcPr>
          <w:p w:rsidR="000E2D00" w:rsidRPr="000E33E7" w:rsidRDefault="000E2D00" w:rsidP="00A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мероприятия, направленные на противодействие терроризму, фашизму (классные часы «Памяти жертв террора»)</w:t>
            </w:r>
          </w:p>
        </w:tc>
        <w:tc>
          <w:tcPr>
            <w:tcW w:w="1796" w:type="dxa"/>
            <w:vAlign w:val="center"/>
          </w:tcPr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vAlign w:val="center"/>
          </w:tcPr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  <w:vAlign w:val="center"/>
          </w:tcPr>
          <w:p w:rsidR="000E2D00" w:rsidRPr="000E33E7" w:rsidRDefault="000E2D00" w:rsidP="00A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инспектором ОДН по предупреждению экстремизма и терроризма</w:t>
            </w:r>
          </w:p>
        </w:tc>
        <w:tc>
          <w:tcPr>
            <w:tcW w:w="1796" w:type="dxa"/>
            <w:vAlign w:val="center"/>
          </w:tcPr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vAlign w:val="center"/>
          </w:tcPr>
          <w:p w:rsidR="000E2D00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D31EA" w:rsidRPr="000E33E7" w:rsidRDefault="00BD31EA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  <w:vAlign w:val="center"/>
          </w:tcPr>
          <w:p w:rsidR="000E2D00" w:rsidRPr="000E33E7" w:rsidRDefault="000E2D00" w:rsidP="00A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Конкурс сочинений «Что значит: жить в мире с собой и другими?»</w:t>
            </w:r>
          </w:p>
        </w:tc>
        <w:tc>
          <w:tcPr>
            <w:tcW w:w="1796" w:type="dxa"/>
            <w:vAlign w:val="center"/>
          </w:tcPr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vAlign w:val="center"/>
          </w:tcPr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3" w:type="dxa"/>
            <w:vAlign w:val="center"/>
          </w:tcPr>
          <w:p w:rsidR="000E2D00" w:rsidRPr="000E33E7" w:rsidRDefault="000E2D00" w:rsidP="00A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Социальный проект «Мы против насилия и экстремизма»</w:t>
            </w:r>
          </w:p>
        </w:tc>
        <w:tc>
          <w:tcPr>
            <w:tcW w:w="1796" w:type="dxa"/>
            <w:vAlign w:val="center"/>
          </w:tcPr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vAlign w:val="center"/>
          </w:tcPr>
          <w:p w:rsidR="000E2D00" w:rsidRPr="000E33E7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vAlign w:val="center"/>
          </w:tcPr>
          <w:p w:rsidR="000E2D00" w:rsidRDefault="000E2D00" w:rsidP="00A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Международному Дню защиты прав человека</w:t>
            </w:r>
          </w:p>
        </w:tc>
        <w:tc>
          <w:tcPr>
            <w:tcW w:w="1796" w:type="dxa"/>
            <w:vAlign w:val="center"/>
          </w:tcPr>
          <w:p w:rsidR="000E2D00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vAlign w:val="center"/>
          </w:tcPr>
          <w:p w:rsidR="000E2D00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E2D00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vAlign w:val="center"/>
          </w:tcPr>
          <w:p w:rsidR="000E2D00" w:rsidRDefault="000E2D00" w:rsidP="00A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обучающихся с опорой на курс «обществознание»: игра по станциям или «Его величество Закон»</w:t>
            </w:r>
          </w:p>
        </w:tc>
        <w:tc>
          <w:tcPr>
            <w:tcW w:w="1796" w:type="dxa"/>
            <w:vAlign w:val="center"/>
          </w:tcPr>
          <w:p w:rsidR="000E2D00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  <w:vAlign w:val="center"/>
          </w:tcPr>
          <w:p w:rsidR="000E2D00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E2D00" w:rsidRDefault="000E2D00" w:rsidP="00A1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3" w:type="dxa"/>
            <w:vAlign w:val="center"/>
          </w:tcPr>
          <w:p w:rsidR="000E2D00" w:rsidRDefault="000E2D00" w:rsidP="00B8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будущих выпускников с представителями высших и средних профессиональных учебных заведений </w:t>
            </w:r>
          </w:p>
        </w:tc>
        <w:tc>
          <w:tcPr>
            <w:tcW w:w="1796" w:type="dxa"/>
            <w:vAlign w:val="center"/>
          </w:tcPr>
          <w:p w:rsidR="000E2D00" w:rsidRDefault="000E2D00" w:rsidP="00B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91" w:type="dxa"/>
            <w:vAlign w:val="center"/>
          </w:tcPr>
          <w:p w:rsidR="000E2D00" w:rsidRDefault="000E2D00" w:rsidP="00B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23" w:type="dxa"/>
            <w:vAlign w:val="center"/>
          </w:tcPr>
          <w:p w:rsidR="000E2D00" w:rsidRPr="000E33E7" w:rsidRDefault="000E2D00" w:rsidP="00B8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патриотизма: события акции «Поклонимся великим тем годам»</w:t>
            </w:r>
          </w:p>
        </w:tc>
        <w:tc>
          <w:tcPr>
            <w:tcW w:w="1796" w:type="dxa"/>
            <w:vAlign w:val="center"/>
          </w:tcPr>
          <w:p w:rsidR="000E2D00" w:rsidRPr="000E33E7" w:rsidRDefault="000E2D00" w:rsidP="00B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  <w:vAlign w:val="center"/>
          </w:tcPr>
          <w:p w:rsidR="000E2D00" w:rsidRPr="000E33E7" w:rsidRDefault="000E2D00" w:rsidP="00B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  <w:vAlign w:val="center"/>
          </w:tcPr>
          <w:p w:rsidR="000E2D00" w:rsidRPr="000E33E7" w:rsidRDefault="000E2D00" w:rsidP="00B8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темам «дружба народов – мир на планете»; «мир на планете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лети»</w:t>
            </w:r>
          </w:p>
        </w:tc>
        <w:tc>
          <w:tcPr>
            <w:tcW w:w="1796" w:type="dxa"/>
            <w:vAlign w:val="center"/>
          </w:tcPr>
          <w:p w:rsidR="000E2D00" w:rsidRPr="000E33E7" w:rsidRDefault="000E2D00" w:rsidP="00B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  <w:vAlign w:val="center"/>
          </w:tcPr>
          <w:p w:rsidR="000E2D00" w:rsidRPr="000E33E7" w:rsidRDefault="000E2D00" w:rsidP="00B8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CA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3" w:type="dxa"/>
            <w:vAlign w:val="center"/>
          </w:tcPr>
          <w:p w:rsidR="000E2D00" w:rsidRPr="000E33E7" w:rsidRDefault="000E2D00" w:rsidP="002E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в трудной жизненной ситуации, детей с поведенческими проблемами, создание базы ВШК</w:t>
            </w:r>
          </w:p>
        </w:tc>
        <w:tc>
          <w:tcPr>
            <w:tcW w:w="1796" w:type="dxa"/>
            <w:vAlign w:val="center"/>
          </w:tcPr>
          <w:p w:rsidR="000E2D00" w:rsidRPr="000E33E7" w:rsidRDefault="000E2D00" w:rsidP="002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vAlign w:val="center"/>
          </w:tcPr>
          <w:p w:rsidR="000E2D00" w:rsidRPr="000E33E7" w:rsidRDefault="000E2D00" w:rsidP="002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0" w:rsidRPr="000E33E7" w:rsidTr="006D37DB">
        <w:tc>
          <w:tcPr>
            <w:tcW w:w="483" w:type="dxa"/>
            <w:vAlign w:val="center"/>
          </w:tcPr>
          <w:p w:rsidR="000E2D00" w:rsidRPr="000E33E7" w:rsidRDefault="000E2D00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3" w:type="dxa"/>
            <w:vAlign w:val="center"/>
          </w:tcPr>
          <w:p w:rsidR="000E2D00" w:rsidRPr="000E33E7" w:rsidRDefault="000E2D00" w:rsidP="002E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приём родителей и учащихся, состоящих на ВШК и относящихся к группе риска </w:t>
            </w:r>
          </w:p>
        </w:tc>
        <w:tc>
          <w:tcPr>
            <w:tcW w:w="1796" w:type="dxa"/>
            <w:vAlign w:val="center"/>
          </w:tcPr>
          <w:p w:rsidR="000E2D00" w:rsidRPr="000E33E7" w:rsidRDefault="000E2D00" w:rsidP="002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vAlign w:val="center"/>
          </w:tcPr>
          <w:p w:rsidR="000E2D00" w:rsidRDefault="000E2D00" w:rsidP="002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E2D00" w:rsidRPr="000E33E7" w:rsidRDefault="000E2D00" w:rsidP="002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1680" w:type="dxa"/>
            <w:vAlign w:val="center"/>
          </w:tcPr>
          <w:p w:rsidR="000E2D00" w:rsidRPr="000E33E7" w:rsidRDefault="000E2D00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педсовета МО классных руководителей вопросов профилактики проявлений ксенофобии и экстремизма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И.Н..</w:t>
            </w: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Сбор данных о правонарушениях учащихся</w:t>
            </w:r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1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Оперативный обмен обновлённой информацией с ОДН об учащихся, совершивших правонарушения</w:t>
            </w:r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заседаний КДН и ЗП</w:t>
            </w:r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1" w:type="dxa"/>
            <w:vAlign w:val="center"/>
          </w:tcPr>
          <w:p w:rsidR="00051BC3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оформления стендов в холле школы с телефонами доверия и адресами социальных и кризисных центров</w:t>
            </w:r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vAlign w:val="center"/>
          </w:tcPr>
          <w:p w:rsidR="00051BC3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библиотечным фондом и работой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vAlign w:val="center"/>
          </w:tcPr>
          <w:p w:rsidR="00051BC3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Работа группы инициативных обучающихся над проектами социальной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 инициативной группы)</w:t>
            </w:r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0E33E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радиопередач и тематических страниц школьной газеты «Школьное время 2:00» на освещение социально значимых событий и тем</w:t>
            </w:r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vAlign w:val="center"/>
          </w:tcPr>
          <w:p w:rsidR="00051BC3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51BC3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школьного пресс-центра</w:t>
            </w: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C3" w:rsidRPr="000E33E7" w:rsidTr="006D37DB">
        <w:tc>
          <w:tcPr>
            <w:tcW w:w="483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3" w:type="dxa"/>
            <w:vAlign w:val="center"/>
          </w:tcPr>
          <w:p w:rsidR="00051BC3" w:rsidRPr="000E33E7" w:rsidRDefault="00051BC3" w:rsidP="008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часы общения: «давайте дружить народами», «богатое многообразие мировых культур», «возьмёмся за руки,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друзья» - для младшей школы. «Богатое многообразие мировых культур», «твой правовой статус», «всероссийский урок Конституции РФ» - для средней и старшей школы</w:t>
            </w:r>
          </w:p>
        </w:tc>
        <w:tc>
          <w:tcPr>
            <w:tcW w:w="1796" w:type="dxa"/>
            <w:vAlign w:val="center"/>
          </w:tcPr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91" w:type="dxa"/>
            <w:vAlign w:val="center"/>
          </w:tcPr>
          <w:p w:rsidR="00051BC3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51BC3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51BC3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51BC3" w:rsidRPr="000E33E7" w:rsidRDefault="00051BC3" w:rsidP="0087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1-11 </w:t>
            </w:r>
          </w:p>
        </w:tc>
        <w:tc>
          <w:tcPr>
            <w:tcW w:w="1680" w:type="dxa"/>
            <w:vAlign w:val="center"/>
          </w:tcPr>
          <w:p w:rsidR="00051BC3" w:rsidRPr="000E33E7" w:rsidRDefault="00051BC3" w:rsidP="006D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AF" w:rsidRDefault="00CA06AF">
      <w:pPr>
        <w:rPr>
          <w:rFonts w:ascii="Times New Roman" w:hAnsi="Times New Roman" w:cs="Times New Roman"/>
          <w:sz w:val="28"/>
          <w:szCs w:val="28"/>
        </w:rPr>
      </w:pPr>
    </w:p>
    <w:p w:rsidR="00051BC3" w:rsidRDefault="00051BC3">
      <w:pPr>
        <w:rPr>
          <w:rFonts w:ascii="Times New Roman" w:hAnsi="Times New Roman" w:cs="Times New Roman"/>
          <w:sz w:val="28"/>
          <w:szCs w:val="28"/>
        </w:rPr>
      </w:pPr>
    </w:p>
    <w:p w:rsidR="00051BC3" w:rsidRPr="00CA06AF" w:rsidRDefault="00051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</w:p>
    <w:sectPr w:rsidR="00051BC3" w:rsidRPr="00CA06AF" w:rsidSect="00051BC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6AF"/>
    <w:rsid w:val="00051BC3"/>
    <w:rsid w:val="000E2D00"/>
    <w:rsid w:val="000E33E7"/>
    <w:rsid w:val="006D37DB"/>
    <w:rsid w:val="00BD31EA"/>
    <w:rsid w:val="00CA06AF"/>
    <w:rsid w:val="00CC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2016-06-30T10:25:00Z</dcterms:created>
  <dcterms:modified xsi:type="dcterms:W3CDTF">2016-09-02T06:44:00Z</dcterms:modified>
</cp:coreProperties>
</file>