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D1" w:rsidRPr="00FC2AFC" w:rsidRDefault="003E41D1" w:rsidP="003E41D1">
      <w:pPr>
        <w:jc w:val="center"/>
      </w:pPr>
      <w:r>
        <w:t xml:space="preserve">Основные публикации </w:t>
      </w:r>
      <w:r>
        <w:rPr>
          <w:lang w:val="en-US"/>
        </w:rPr>
        <w:t>2010/</w:t>
      </w:r>
      <w:r>
        <w:t>2011</w:t>
      </w:r>
    </w:p>
    <w:p w:rsidR="003E41D1" w:rsidRDefault="003E41D1" w:rsidP="003E41D1">
      <w:pPr>
        <w:jc w:val="both"/>
      </w:pPr>
    </w:p>
    <w:tbl>
      <w:tblPr>
        <w:tblStyle w:val="a3"/>
        <w:tblW w:w="0" w:type="auto"/>
        <w:tblLook w:val="01E0"/>
      </w:tblPr>
      <w:tblGrid>
        <w:gridCol w:w="366"/>
        <w:gridCol w:w="3858"/>
        <w:gridCol w:w="4647"/>
        <w:gridCol w:w="702"/>
      </w:tblGrid>
      <w:tr w:rsidR="003E41D1" w:rsidRPr="0075798F" w:rsidTr="00171F47">
        <w:tc>
          <w:tcPr>
            <w:tcW w:w="0" w:type="auto"/>
          </w:tcPr>
          <w:p w:rsidR="003E41D1" w:rsidRPr="0075798F" w:rsidRDefault="003E41D1" w:rsidP="00171F47">
            <w:pPr>
              <w:rPr>
                <w:i/>
              </w:rPr>
            </w:pPr>
            <w:r w:rsidRPr="0075798F">
              <w:rPr>
                <w:i/>
                <w:lang w:val="en-US"/>
              </w:rPr>
              <w:t>N</w:t>
            </w:r>
          </w:p>
        </w:tc>
        <w:tc>
          <w:tcPr>
            <w:tcW w:w="0" w:type="auto"/>
          </w:tcPr>
          <w:p w:rsidR="003E41D1" w:rsidRPr="0075798F" w:rsidRDefault="003E41D1" w:rsidP="00171F47">
            <w:pPr>
              <w:rPr>
                <w:i/>
              </w:rPr>
            </w:pPr>
            <w:r w:rsidRPr="0075798F">
              <w:rPr>
                <w:i/>
              </w:rPr>
              <w:t>Название публикации</w:t>
            </w:r>
          </w:p>
        </w:tc>
        <w:tc>
          <w:tcPr>
            <w:tcW w:w="0" w:type="auto"/>
          </w:tcPr>
          <w:p w:rsidR="003E41D1" w:rsidRPr="0075798F" w:rsidRDefault="003E41D1" w:rsidP="00171F47">
            <w:pPr>
              <w:rPr>
                <w:i/>
              </w:rPr>
            </w:pPr>
            <w:r w:rsidRPr="0075798F">
              <w:rPr>
                <w:i/>
              </w:rPr>
              <w:t>Выходные данные</w:t>
            </w:r>
          </w:p>
        </w:tc>
        <w:tc>
          <w:tcPr>
            <w:tcW w:w="0" w:type="auto"/>
          </w:tcPr>
          <w:p w:rsidR="003E41D1" w:rsidRPr="0075798F" w:rsidRDefault="003E41D1" w:rsidP="00171F47">
            <w:pPr>
              <w:rPr>
                <w:i/>
              </w:rPr>
            </w:pPr>
            <w:r w:rsidRPr="0075798F">
              <w:rPr>
                <w:i/>
              </w:rPr>
              <w:t>Авт.</w:t>
            </w:r>
          </w:p>
          <w:p w:rsidR="003E41D1" w:rsidRPr="0075798F" w:rsidRDefault="003E41D1" w:rsidP="00171F47">
            <w:pPr>
              <w:rPr>
                <w:i/>
              </w:rPr>
            </w:pPr>
            <w:r w:rsidRPr="0075798F">
              <w:rPr>
                <w:i/>
              </w:rPr>
              <w:t>лист</w:t>
            </w:r>
            <w:r w:rsidRPr="0075798F">
              <w:rPr>
                <w:rStyle w:val="a6"/>
                <w:i/>
                <w:color w:val="FF0000"/>
              </w:rPr>
              <w:footnoteReference w:id="1"/>
            </w:r>
          </w:p>
        </w:tc>
      </w:tr>
      <w:tr w:rsidR="003E41D1" w:rsidRPr="0075798F" w:rsidTr="00171F47">
        <w:tc>
          <w:tcPr>
            <w:tcW w:w="0" w:type="auto"/>
            <w:gridSpan w:val="4"/>
          </w:tcPr>
          <w:p w:rsidR="003E41D1" w:rsidRPr="0075798F" w:rsidRDefault="003E41D1" w:rsidP="00171F47">
            <w:pPr>
              <w:jc w:val="center"/>
              <w:rPr>
                <w:i/>
              </w:rPr>
            </w:pPr>
            <w:r w:rsidRPr="0075798F">
              <w:rPr>
                <w:i/>
              </w:rPr>
              <w:t>Журналы, входящие в перечень ВАК</w:t>
            </w:r>
          </w:p>
        </w:tc>
      </w:tr>
      <w:tr w:rsidR="003E41D1" w:rsidRPr="00DA7403" w:rsidTr="00171F47">
        <w:tc>
          <w:tcPr>
            <w:tcW w:w="0" w:type="auto"/>
          </w:tcPr>
          <w:p w:rsidR="003E41D1" w:rsidRPr="00DA7403" w:rsidRDefault="003E41D1" w:rsidP="00171F47">
            <w:r w:rsidRPr="00DA7403">
              <w:t>1.</w:t>
            </w:r>
          </w:p>
        </w:tc>
        <w:tc>
          <w:tcPr>
            <w:tcW w:w="0" w:type="auto"/>
          </w:tcPr>
          <w:p w:rsidR="003E41D1" w:rsidRPr="00DA7403" w:rsidRDefault="003E41D1" w:rsidP="00171F47">
            <w:r w:rsidRPr="00DA7403">
              <w:t>Коммуникативная программа уче</w:t>
            </w:r>
            <w:r w:rsidRPr="00DA7403">
              <w:t>б</w:t>
            </w:r>
            <w:r w:rsidRPr="00DA7403">
              <w:t>ного текста</w:t>
            </w:r>
          </w:p>
        </w:tc>
        <w:tc>
          <w:tcPr>
            <w:tcW w:w="0" w:type="auto"/>
          </w:tcPr>
          <w:p w:rsidR="003E41D1" w:rsidRDefault="003E41D1" w:rsidP="00171F47">
            <w:r w:rsidRPr="00DA7403">
              <w:t>Извести Волгоградского государстве</w:t>
            </w:r>
            <w:r w:rsidRPr="00DA7403">
              <w:t>н</w:t>
            </w:r>
            <w:r w:rsidRPr="00DA7403">
              <w:t>ного педагогического университета. С</w:t>
            </w:r>
            <w:r w:rsidRPr="00DA7403">
              <w:t>е</w:t>
            </w:r>
            <w:r w:rsidRPr="00DA7403">
              <w:t>рия «Педагогические науки»</w:t>
            </w:r>
            <w:r>
              <w:t xml:space="preserve"> </w:t>
            </w:r>
          </w:p>
          <w:p w:rsidR="003E41D1" w:rsidRPr="00DA7403" w:rsidRDefault="003E41D1" w:rsidP="00171F47">
            <w:pPr>
              <w:rPr>
                <w:lang w:val="en-US"/>
              </w:rPr>
            </w:pPr>
            <w:r w:rsidRPr="00DA7403">
              <w:rPr>
                <w:lang w:val="en-US"/>
              </w:rPr>
              <w:t>2010</w:t>
            </w:r>
            <w:r>
              <w:t>,</w:t>
            </w:r>
            <w:r w:rsidRPr="00DA7403">
              <w:t xml:space="preserve"> №</w:t>
            </w:r>
            <w:r w:rsidRPr="00DA740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9 </w:t>
            </w:r>
            <w:r w:rsidRPr="00DA7403">
              <w:rPr>
                <w:lang w:val="en-US"/>
              </w:rPr>
              <w:t xml:space="preserve">(53) </w:t>
            </w:r>
          </w:p>
        </w:tc>
        <w:tc>
          <w:tcPr>
            <w:tcW w:w="0" w:type="auto"/>
          </w:tcPr>
          <w:p w:rsidR="003E41D1" w:rsidRPr="00DA7403" w:rsidRDefault="003E41D1" w:rsidP="00171F47">
            <w:r>
              <w:t>0, 35</w:t>
            </w:r>
          </w:p>
        </w:tc>
      </w:tr>
      <w:tr w:rsidR="003E41D1" w:rsidRPr="00DA7403" w:rsidTr="00171F47">
        <w:tc>
          <w:tcPr>
            <w:tcW w:w="0" w:type="auto"/>
          </w:tcPr>
          <w:p w:rsidR="003E41D1" w:rsidRPr="00DA7403" w:rsidRDefault="003E41D1" w:rsidP="00171F47">
            <w:pPr>
              <w:jc w:val="both"/>
            </w:pPr>
            <w:r w:rsidRPr="00DA7403">
              <w:t>2.</w:t>
            </w:r>
          </w:p>
        </w:tc>
        <w:tc>
          <w:tcPr>
            <w:tcW w:w="0" w:type="auto"/>
          </w:tcPr>
          <w:p w:rsidR="003E41D1" w:rsidRPr="00DA7403" w:rsidRDefault="003E41D1" w:rsidP="00171F47">
            <w:pPr>
              <w:jc w:val="both"/>
            </w:pPr>
            <w:r w:rsidRPr="00DA7403">
              <w:t>Учебный текст как средство орг</w:t>
            </w:r>
            <w:r w:rsidRPr="00DA7403">
              <w:t>а</w:t>
            </w:r>
            <w:r w:rsidRPr="00DA7403">
              <w:t>низации продуктивного диалога взро</w:t>
            </w:r>
            <w:r w:rsidRPr="00DA7403">
              <w:t>с</w:t>
            </w:r>
            <w:r w:rsidRPr="00DA7403">
              <w:t>лых</w:t>
            </w:r>
            <w:r>
              <w:t xml:space="preserve"> </w:t>
            </w:r>
            <w:r w:rsidRPr="00CE0F22">
              <w:rPr>
                <w:i/>
              </w:rPr>
              <w:t>(в соавторстве)</w:t>
            </w:r>
          </w:p>
        </w:tc>
        <w:tc>
          <w:tcPr>
            <w:tcW w:w="0" w:type="auto"/>
          </w:tcPr>
          <w:p w:rsidR="003E41D1" w:rsidRPr="00DA7403" w:rsidRDefault="003E41D1" w:rsidP="00171F47">
            <w:pPr>
              <w:jc w:val="both"/>
            </w:pPr>
            <w:r w:rsidRPr="00DA7403">
              <w:t xml:space="preserve">Человек и образование </w:t>
            </w:r>
          </w:p>
          <w:p w:rsidR="003E41D1" w:rsidRPr="00DA7403" w:rsidRDefault="003E41D1" w:rsidP="00171F47">
            <w:pPr>
              <w:jc w:val="both"/>
              <w:rPr>
                <w:lang w:val="en-US"/>
              </w:rPr>
            </w:pPr>
            <w:r w:rsidRPr="00DA7403">
              <w:t>2010</w:t>
            </w:r>
            <w:r>
              <w:t>,</w:t>
            </w:r>
            <w:r w:rsidRPr="00DA7403">
              <w:t xml:space="preserve"> № 3</w:t>
            </w:r>
          </w:p>
        </w:tc>
        <w:tc>
          <w:tcPr>
            <w:tcW w:w="0" w:type="auto"/>
          </w:tcPr>
          <w:p w:rsidR="003E41D1" w:rsidRPr="00DA7403" w:rsidRDefault="003E41D1" w:rsidP="00171F47">
            <w:pPr>
              <w:jc w:val="both"/>
            </w:pPr>
            <w:r>
              <w:t>0,4</w:t>
            </w:r>
          </w:p>
        </w:tc>
      </w:tr>
      <w:tr w:rsidR="003E41D1" w:rsidRPr="00DA7403" w:rsidTr="00171F47">
        <w:tc>
          <w:tcPr>
            <w:tcW w:w="0" w:type="auto"/>
          </w:tcPr>
          <w:p w:rsidR="003E41D1" w:rsidRPr="00DA7403" w:rsidRDefault="003E41D1" w:rsidP="00171F47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3E41D1" w:rsidRPr="00DA7403" w:rsidRDefault="003E41D1" w:rsidP="00171F47">
            <w:pPr>
              <w:jc w:val="both"/>
            </w:pPr>
            <w:r>
              <w:t>Методология, теория, техника гуманитарного проектирования нос</w:t>
            </w:r>
            <w:r>
              <w:t>и</w:t>
            </w:r>
            <w:r>
              <w:t>телей содержания образования</w:t>
            </w:r>
          </w:p>
        </w:tc>
        <w:tc>
          <w:tcPr>
            <w:tcW w:w="0" w:type="auto"/>
          </w:tcPr>
          <w:p w:rsidR="003E41D1" w:rsidRDefault="003E41D1" w:rsidP="00171F47">
            <w:pPr>
              <w:jc w:val="both"/>
            </w:pPr>
            <w:r>
              <w:t>Образование и общество</w:t>
            </w:r>
          </w:p>
          <w:p w:rsidR="003E41D1" w:rsidRPr="00DA7403" w:rsidRDefault="003E41D1" w:rsidP="00171F47">
            <w:pPr>
              <w:jc w:val="both"/>
            </w:pPr>
            <w:r>
              <w:t>2011, № 1 (66)</w:t>
            </w:r>
          </w:p>
        </w:tc>
        <w:tc>
          <w:tcPr>
            <w:tcW w:w="0" w:type="auto"/>
          </w:tcPr>
          <w:p w:rsidR="003E41D1" w:rsidRDefault="003E41D1" w:rsidP="00171F47">
            <w:pPr>
              <w:jc w:val="both"/>
            </w:pPr>
            <w:r>
              <w:t>0,4</w:t>
            </w:r>
          </w:p>
        </w:tc>
      </w:tr>
      <w:tr w:rsidR="003E41D1" w:rsidRPr="0075798F" w:rsidTr="00171F47">
        <w:trPr>
          <w:trHeight w:val="563"/>
        </w:trPr>
        <w:tc>
          <w:tcPr>
            <w:tcW w:w="0" w:type="auto"/>
            <w:gridSpan w:val="4"/>
          </w:tcPr>
          <w:p w:rsidR="003E41D1" w:rsidRPr="0075798F" w:rsidRDefault="003E41D1" w:rsidP="00171F47">
            <w:pPr>
              <w:jc w:val="center"/>
              <w:rPr>
                <w:i/>
              </w:rPr>
            </w:pPr>
            <w:r w:rsidRPr="0075798F">
              <w:rPr>
                <w:i/>
              </w:rPr>
              <w:t>Учебно-методические пособия</w:t>
            </w:r>
          </w:p>
        </w:tc>
      </w:tr>
      <w:tr w:rsidR="003E41D1" w:rsidTr="00171F47">
        <w:tc>
          <w:tcPr>
            <w:tcW w:w="0" w:type="auto"/>
          </w:tcPr>
          <w:p w:rsidR="003E41D1" w:rsidRPr="00115893" w:rsidRDefault="003E41D1" w:rsidP="00171F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3E41D1" w:rsidRDefault="003E41D1" w:rsidP="00171F47">
            <w:pPr>
              <w:jc w:val="both"/>
              <w:rPr>
                <w:b/>
              </w:rPr>
            </w:pPr>
            <w:r w:rsidRPr="000B45B7">
              <w:t>Технология рейтинга учебных достиж</w:t>
            </w:r>
            <w:r w:rsidRPr="000B45B7">
              <w:t>е</w:t>
            </w:r>
            <w:r w:rsidRPr="000B45B7">
              <w:t>ний</w:t>
            </w:r>
          </w:p>
        </w:tc>
        <w:tc>
          <w:tcPr>
            <w:tcW w:w="0" w:type="auto"/>
          </w:tcPr>
          <w:p w:rsidR="003E41D1" w:rsidRDefault="003E41D1" w:rsidP="00171F47">
            <w:pPr>
              <w:jc w:val="both"/>
              <w:rPr>
                <w:b/>
              </w:rPr>
            </w:pPr>
            <w:r w:rsidRPr="000B45B7">
              <w:t>Современные образовательные технол</w:t>
            </w:r>
            <w:r w:rsidRPr="000B45B7">
              <w:t>о</w:t>
            </w:r>
            <w:r w:rsidRPr="000B45B7">
              <w:t xml:space="preserve">гии: Учебное пособие. – М.: Изд-во </w:t>
            </w:r>
            <w:proofErr w:type="spellStart"/>
            <w:r w:rsidRPr="000B45B7">
              <w:t>КноРус</w:t>
            </w:r>
            <w:proofErr w:type="spellEnd"/>
            <w:r w:rsidRPr="000B45B7">
              <w:t>, 2010 -432 с.</w:t>
            </w:r>
          </w:p>
        </w:tc>
        <w:tc>
          <w:tcPr>
            <w:tcW w:w="0" w:type="auto"/>
          </w:tcPr>
          <w:p w:rsidR="003E41D1" w:rsidRPr="00C36BA2" w:rsidRDefault="003E41D1" w:rsidP="00171F47">
            <w:pPr>
              <w:jc w:val="both"/>
            </w:pPr>
            <w:r w:rsidRPr="00C36BA2">
              <w:t>0,5</w:t>
            </w:r>
          </w:p>
        </w:tc>
      </w:tr>
      <w:tr w:rsidR="003E41D1" w:rsidRPr="0075798F" w:rsidTr="00171F47">
        <w:tc>
          <w:tcPr>
            <w:tcW w:w="0" w:type="auto"/>
            <w:gridSpan w:val="4"/>
          </w:tcPr>
          <w:p w:rsidR="003E41D1" w:rsidRPr="0075798F" w:rsidRDefault="003E41D1" w:rsidP="00171F47">
            <w:pPr>
              <w:jc w:val="center"/>
              <w:rPr>
                <w:i/>
              </w:rPr>
            </w:pPr>
            <w:r w:rsidRPr="0075798F">
              <w:rPr>
                <w:i/>
              </w:rPr>
              <w:t>Материалы конференций</w:t>
            </w:r>
          </w:p>
        </w:tc>
      </w:tr>
      <w:tr w:rsidR="003E41D1" w:rsidTr="00171F47">
        <w:tc>
          <w:tcPr>
            <w:tcW w:w="0" w:type="auto"/>
          </w:tcPr>
          <w:p w:rsidR="003E41D1" w:rsidRPr="00115893" w:rsidRDefault="003E41D1" w:rsidP="00171F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3E41D1" w:rsidRDefault="003E41D1" w:rsidP="00171F47">
            <w:pPr>
              <w:jc w:val="both"/>
              <w:rPr>
                <w:b/>
              </w:rPr>
            </w:pPr>
            <w:proofErr w:type="spellStart"/>
            <w:r>
              <w:t>Интертекстуальный</w:t>
            </w:r>
            <w:proofErr w:type="spellEnd"/>
            <w:r>
              <w:t xml:space="preserve"> подход к ан</w:t>
            </w:r>
            <w:r>
              <w:t>а</w:t>
            </w:r>
            <w:r>
              <w:t>лизу и проектированию учебного текста</w:t>
            </w:r>
          </w:p>
        </w:tc>
        <w:tc>
          <w:tcPr>
            <w:tcW w:w="0" w:type="auto"/>
          </w:tcPr>
          <w:p w:rsidR="003E41D1" w:rsidRDefault="003E41D1" w:rsidP="00171F47">
            <w:pPr>
              <w:jc w:val="both"/>
              <w:rPr>
                <w:b/>
              </w:rPr>
            </w:pPr>
            <w:r>
              <w:t>Международная н</w:t>
            </w:r>
            <w:r>
              <w:t>а</w:t>
            </w:r>
            <w:r>
              <w:t>учно-практическая конференция "Современные проблемы гуманитарных и естественных н</w:t>
            </w:r>
            <w:r>
              <w:t>а</w:t>
            </w:r>
            <w:r>
              <w:t>ук"  август 2010, Москва</w:t>
            </w:r>
          </w:p>
        </w:tc>
        <w:tc>
          <w:tcPr>
            <w:tcW w:w="0" w:type="auto"/>
          </w:tcPr>
          <w:p w:rsidR="003E41D1" w:rsidRPr="00A87633" w:rsidRDefault="003E41D1" w:rsidP="00171F47">
            <w:pPr>
              <w:jc w:val="both"/>
            </w:pPr>
            <w:r w:rsidRPr="00A87633">
              <w:t>0,4</w:t>
            </w:r>
          </w:p>
        </w:tc>
      </w:tr>
      <w:tr w:rsidR="003E41D1" w:rsidTr="00171F47">
        <w:tc>
          <w:tcPr>
            <w:tcW w:w="0" w:type="auto"/>
          </w:tcPr>
          <w:p w:rsidR="003E41D1" w:rsidRPr="00115893" w:rsidRDefault="003E41D1" w:rsidP="00171F4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</w:tcPr>
          <w:p w:rsidR="003E41D1" w:rsidRPr="009C663C" w:rsidRDefault="003E41D1" w:rsidP="00171F47">
            <w:pPr>
              <w:tabs>
                <w:tab w:val="left" w:pos="720"/>
              </w:tabs>
            </w:pPr>
            <w:r w:rsidRPr="009C663C">
              <w:t>Учебный текст как социальная те</w:t>
            </w:r>
            <w:r w:rsidRPr="009C663C">
              <w:t>х</w:t>
            </w:r>
            <w:r w:rsidRPr="009C663C">
              <w:t>нология</w:t>
            </w:r>
          </w:p>
          <w:p w:rsidR="003E41D1" w:rsidRPr="009C663C" w:rsidRDefault="003E41D1" w:rsidP="00171F47"/>
        </w:tc>
        <w:tc>
          <w:tcPr>
            <w:tcW w:w="0" w:type="auto"/>
          </w:tcPr>
          <w:p w:rsidR="003E41D1" w:rsidRPr="00605D16" w:rsidRDefault="003E41D1" w:rsidP="00171F47">
            <w:pPr>
              <w:rPr>
                <w:bCs/>
              </w:rPr>
            </w:pPr>
            <w:r>
              <w:t xml:space="preserve">Международная конференция </w:t>
            </w:r>
            <w:r w:rsidRPr="00605D16">
              <w:rPr>
                <w:bCs/>
              </w:rPr>
              <w:t>«Педагогическое образование: совр</w:t>
            </w:r>
            <w:r w:rsidRPr="00605D16">
              <w:rPr>
                <w:bCs/>
              </w:rPr>
              <w:t>е</w:t>
            </w:r>
            <w:r w:rsidRPr="00605D16">
              <w:rPr>
                <w:bCs/>
              </w:rPr>
              <w:t xml:space="preserve">менные проблемы, </w:t>
            </w:r>
          </w:p>
          <w:p w:rsidR="003E41D1" w:rsidRDefault="003E41D1" w:rsidP="00171F47">
            <w:pPr>
              <w:rPr>
                <w:bCs/>
              </w:rPr>
            </w:pPr>
            <w:r w:rsidRPr="00605D16">
              <w:rPr>
                <w:bCs/>
              </w:rPr>
              <w:t>концепции, теории и практика»</w:t>
            </w:r>
          </w:p>
          <w:p w:rsidR="003E41D1" w:rsidRPr="00903F89" w:rsidRDefault="003E41D1" w:rsidP="00171F47">
            <w:pPr>
              <w:jc w:val="both"/>
            </w:pPr>
            <w:r w:rsidRPr="00903F89">
              <w:t>26-27 октября 2010 года, СПб, 2010</w:t>
            </w:r>
          </w:p>
        </w:tc>
        <w:tc>
          <w:tcPr>
            <w:tcW w:w="0" w:type="auto"/>
          </w:tcPr>
          <w:p w:rsidR="003E41D1" w:rsidRPr="00A87633" w:rsidRDefault="003E41D1" w:rsidP="00171F47">
            <w:pPr>
              <w:jc w:val="both"/>
            </w:pPr>
            <w:r w:rsidRPr="00A87633">
              <w:t>0,2</w:t>
            </w:r>
          </w:p>
        </w:tc>
      </w:tr>
    </w:tbl>
    <w:p w:rsidR="003E41D1" w:rsidRPr="00D61830" w:rsidRDefault="003E41D1" w:rsidP="003E41D1">
      <w:pPr>
        <w:jc w:val="both"/>
      </w:pPr>
    </w:p>
    <w:p w:rsidR="00EC43E5" w:rsidRDefault="00EC43E5"/>
    <w:sectPr w:rsidR="00EC43E5" w:rsidSect="00D61830">
      <w:pgSz w:w="11906" w:h="16838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7B" w:rsidRDefault="00E37B7B" w:rsidP="003E41D1">
      <w:r>
        <w:separator/>
      </w:r>
    </w:p>
  </w:endnote>
  <w:endnote w:type="continuationSeparator" w:id="0">
    <w:p w:rsidR="00E37B7B" w:rsidRDefault="00E37B7B" w:rsidP="003E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7B" w:rsidRDefault="00E37B7B" w:rsidP="003E41D1">
      <w:r>
        <w:separator/>
      </w:r>
    </w:p>
  </w:footnote>
  <w:footnote w:type="continuationSeparator" w:id="0">
    <w:p w:rsidR="00E37B7B" w:rsidRDefault="00E37B7B" w:rsidP="003E41D1">
      <w:r>
        <w:continuationSeparator/>
      </w:r>
    </w:p>
  </w:footnote>
  <w:footnote w:id="1">
    <w:p w:rsidR="003E41D1" w:rsidRDefault="003E41D1" w:rsidP="003E41D1">
      <w:pPr>
        <w:pStyle w:val="a4"/>
      </w:pPr>
      <w:r>
        <w:rPr>
          <w:rStyle w:val="a6"/>
        </w:rPr>
        <w:footnoteRef/>
      </w:r>
      <w:r>
        <w:t xml:space="preserve"> 1 авторский лист – 40 тыс.  знаков 12 кеглем с учетом пробелов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1D1"/>
    <w:rsid w:val="00343B1E"/>
    <w:rsid w:val="00364EA1"/>
    <w:rsid w:val="003E41D1"/>
    <w:rsid w:val="00692D85"/>
    <w:rsid w:val="00B46424"/>
    <w:rsid w:val="00C549BA"/>
    <w:rsid w:val="00E37B7B"/>
    <w:rsid w:val="00EC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D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1D1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3E41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3E41D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E41D1"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E41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2011-04-20T19:12:00Z</dcterms:created>
  <dcterms:modified xsi:type="dcterms:W3CDTF">2011-04-20T19:13:00Z</dcterms:modified>
</cp:coreProperties>
</file>