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D5" w:rsidRDefault="00D451D5" w:rsidP="00D451D5">
      <w:pPr>
        <w:shd w:val="clear" w:color="auto" w:fill="FFFFFF"/>
        <w:spacing w:before="250" w:after="250" w:line="3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D451D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ПРОФИЛАКТИКА ЭКСТРЕМИЗМА СРЕДИ НЕСОВЕРШЕННОЛЕТНИХ, ТОЛЕРАНТНОСТЬ И ОПАСНОСТИ ТЕРРОРИЗМА</w:t>
      </w:r>
    </w:p>
    <w:p w:rsidR="00040088" w:rsidRPr="00D451D5" w:rsidRDefault="00040088" w:rsidP="00D451D5">
      <w:pPr>
        <w:shd w:val="clear" w:color="auto" w:fill="FFFFFF"/>
        <w:spacing w:before="250" w:after="250" w:line="3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04008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drawing>
          <wp:inline distT="0" distB="0" distL="0" distR="0">
            <wp:extent cx="5940425" cy="2970514"/>
            <wp:effectExtent l="19050" t="0" r="3175" b="0"/>
            <wp:docPr id="12" name="Рисунок 7" descr="http://www.school385.ru/upload/file/dad3d3057b3b7ccdc3ecf9906150f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hool385.ru/upload/file/dad3d3057b3b7ccdc3ecf9906150f2d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1D5" w:rsidRPr="00D451D5" w:rsidRDefault="00D451D5" w:rsidP="00D451D5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1D5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со ст. 2 Федерального закона от 25.07.2002 г. № 114-ФЗ «О </w:t>
      </w:r>
      <w:proofErr w:type="gramStart"/>
      <w:r w:rsidRPr="00D451D5">
        <w:rPr>
          <w:rFonts w:ascii="Times New Roman" w:eastAsia="Times New Roman" w:hAnsi="Times New Roman" w:cs="Times New Roman"/>
          <w:sz w:val="24"/>
          <w:szCs w:val="24"/>
        </w:rPr>
        <w:t>противодействии экстремистской деятельности»  противодействие (т.е. пресечение и профилактика) экстремистской деятельности основывается на следующих принципах: признание, соблюдение и защита прав и свобод человека и гражданина, а равно законных интересов организаций; законность; гласность; приоритет обеспечения безопасности Российской Федерации; приоритет мер, направленных на предупреждение экстремистской деятельности;</w:t>
      </w:r>
      <w:proofErr w:type="gramEnd"/>
      <w:r w:rsidRPr="00D451D5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 неотвратимость наказания за осуществление экстремистской деятельности.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t xml:space="preserve">Акты насилия относятся к категории экстремистских, если: а) они не только используются в качестве прямого способа достижения политических, идеологических и социальных целей, но и являются инструментом публичности и устрашения; </w:t>
      </w:r>
      <w:proofErr w:type="gramStart"/>
      <w:r w:rsidRPr="00D451D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End"/>
      <w:r w:rsidRPr="00D451D5">
        <w:rPr>
          <w:rFonts w:ascii="Times New Roman" w:eastAsia="Times New Roman" w:hAnsi="Times New Roman" w:cs="Times New Roman"/>
          <w:sz w:val="24"/>
          <w:szCs w:val="24"/>
        </w:rPr>
        <w:t>они направлены на то, чтобы причинить вред не непосредственному противнику, а другим людям. </w:t>
      </w:r>
    </w:p>
    <w:p w:rsidR="00D451D5" w:rsidRPr="00D451D5" w:rsidRDefault="00D451D5" w:rsidP="00D451D5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51D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5415" cy="1129030"/>
            <wp:effectExtent l="19050" t="0" r="0" b="0"/>
            <wp:docPr id="8" name="Рисунок 5" descr="http://www.school385.ru/upload/file/cgrfw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385.ru/upload/file/cgrfw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1D5">
        <w:rPr>
          <w:rFonts w:ascii="Times New Roman" w:eastAsia="Times New Roman" w:hAnsi="Times New Roman" w:cs="Times New Roman"/>
          <w:sz w:val="24"/>
          <w:szCs w:val="24"/>
        </w:rPr>
        <w:t xml:space="preserve">Терроризм - политика, основанная на систематическом применении террора. </w:t>
      </w:r>
      <w:proofErr w:type="gramStart"/>
      <w:r w:rsidRPr="00D451D5">
        <w:rPr>
          <w:rFonts w:ascii="Times New Roman" w:eastAsia="Times New Roman" w:hAnsi="Times New Roman" w:cs="Times New Roman"/>
          <w:sz w:val="24"/>
          <w:szCs w:val="24"/>
        </w:rPr>
        <w:t xml:space="preserve">Синонимами слова «террор» (лат. </w:t>
      </w:r>
      <w:proofErr w:type="spellStart"/>
      <w:r w:rsidRPr="00D451D5">
        <w:rPr>
          <w:rFonts w:ascii="Times New Roman" w:eastAsia="Times New Roman" w:hAnsi="Times New Roman" w:cs="Times New Roman"/>
          <w:sz w:val="24"/>
          <w:szCs w:val="24"/>
        </w:rPr>
        <w:t>terror</w:t>
      </w:r>
      <w:proofErr w:type="spellEnd"/>
      <w:r w:rsidRPr="00D451D5">
        <w:rPr>
          <w:rFonts w:ascii="Times New Roman" w:eastAsia="Times New Roman" w:hAnsi="Times New Roman" w:cs="Times New Roman"/>
          <w:sz w:val="24"/>
          <w:szCs w:val="24"/>
        </w:rPr>
        <w:t xml:space="preserve"> — страх, ужас) являются слова «насилие», «запугивание», «устрашение».</w:t>
      </w:r>
      <w:proofErr w:type="gramEnd"/>
      <w:r w:rsidRPr="00D451D5">
        <w:rPr>
          <w:rFonts w:ascii="Times New Roman" w:eastAsia="Times New Roman" w:hAnsi="Times New Roman" w:cs="Times New Roman"/>
          <w:sz w:val="24"/>
          <w:szCs w:val="24"/>
        </w:rPr>
        <w:t> Правительство противодействуют терроризму, чтобы поддерживать стабильную политическую ситуацию. Однако правительство страны может также заниматься специфическим видом терроризма — государственным терроризмом.</w:t>
      </w:r>
    </w:p>
    <w:p w:rsidR="00D451D5" w:rsidRPr="00D451D5" w:rsidRDefault="00D451D5" w:rsidP="00D451D5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51D5">
        <w:rPr>
          <w:rFonts w:ascii="Times New Roman" w:eastAsia="Times New Roman" w:hAnsi="Times New Roman" w:cs="Times New Roman"/>
          <w:sz w:val="24"/>
          <w:szCs w:val="24"/>
        </w:rPr>
        <w:t>Антитеррористическая безопасность, безопасность при чрезвычайных ситуациях обеспечивается следующими мерами: 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br/>
        <w:t>1. Имеется антитеррористический паспорт.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br/>
        <w:t>2. Имеется инструкция о пропускном режиме школы.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br/>
      </w:r>
      <w:r w:rsidRPr="00D451D5">
        <w:rPr>
          <w:rFonts w:ascii="Times New Roman" w:eastAsia="Times New Roman" w:hAnsi="Times New Roman" w:cs="Times New Roman"/>
          <w:sz w:val="24"/>
          <w:szCs w:val="24"/>
        </w:rPr>
        <w:lastRenderedPageBreak/>
        <w:t>3. Школа обеспечена "тревожной кнопкой" и телефоном на случай террористического акта, чрезвычайных ситуаций.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br/>
        <w:t>4.Проводятся регулярные объектовые тренировки эвакуаций при ЧС.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br/>
        <w:t xml:space="preserve">5. Имеются </w:t>
      </w:r>
      <w:r w:rsidR="00040088" w:rsidRPr="00D451D5">
        <w:rPr>
          <w:rFonts w:ascii="Times New Roman" w:eastAsia="Times New Roman" w:hAnsi="Times New Roman" w:cs="Times New Roman"/>
          <w:sz w:val="24"/>
          <w:szCs w:val="24"/>
        </w:rPr>
        <w:t>памятки,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t xml:space="preserve"> и инструкции на с</w:t>
      </w:r>
      <w:r w:rsidR="00040088">
        <w:rPr>
          <w:rFonts w:ascii="Times New Roman" w:eastAsia="Times New Roman" w:hAnsi="Times New Roman" w:cs="Times New Roman"/>
          <w:sz w:val="24"/>
          <w:szCs w:val="24"/>
        </w:rPr>
        <w:t>лучай чрезвычайных ситуаций.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br/>
      </w:r>
      <w:r w:rsidR="000400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t>. С учащимися и сотрудниками школы проводятся тематические классные часы и инструктажи. 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br/>
      </w:r>
      <w:r w:rsidR="0004008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t>. Учащиеся изучают курс "Основы безопасности жизнедеятельности".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br/>
      </w:r>
      <w:r w:rsidR="0004008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t>. Перед внешкольными мероприятиями проводятся инструктажи.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br/>
      </w:r>
      <w:r w:rsidR="0004008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451D5">
        <w:rPr>
          <w:rFonts w:ascii="Times New Roman" w:eastAsia="Times New Roman" w:hAnsi="Times New Roman" w:cs="Times New Roman"/>
          <w:sz w:val="24"/>
          <w:szCs w:val="24"/>
        </w:rPr>
        <w:t>. Организовано дежурство по школе учителей и учащихся.</w:t>
      </w:r>
    </w:p>
    <w:p w:rsidR="00D451D5" w:rsidRPr="00D451D5" w:rsidRDefault="00D451D5" w:rsidP="00D451D5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451D5" w:rsidRPr="00D451D5" w:rsidRDefault="00D451D5" w:rsidP="00D451D5">
      <w:pPr>
        <w:rPr>
          <w:rFonts w:ascii="Times New Roman" w:hAnsi="Times New Roman" w:cs="Times New Roman"/>
          <w:sz w:val="24"/>
          <w:szCs w:val="24"/>
        </w:rPr>
      </w:pPr>
    </w:p>
    <w:p w:rsidR="00082F5B" w:rsidRPr="00D451D5" w:rsidRDefault="00082F5B" w:rsidP="00D451D5"/>
    <w:sectPr w:rsidR="00082F5B" w:rsidRPr="00D451D5" w:rsidSect="000400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51D5"/>
    <w:rsid w:val="00040088"/>
    <w:rsid w:val="00082F5B"/>
    <w:rsid w:val="00D4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1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4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51D5"/>
  </w:style>
  <w:style w:type="paragraph" w:styleId="a4">
    <w:name w:val="Balloon Text"/>
    <w:basedOn w:val="a"/>
    <w:link w:val="a5"/>
    <w:uiPriority w:val="99"/>
    <w:semiHidden/>
    <w:unhideWhenUsed/>
    <w:rsid w:val="00D4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2</cp:revision>
  <dcterms:created xsi:type="dcterms:W3CDTF">2016-09-08T14:08:00Z</dcterms:created>
  <dcterms:modified xsi:type="dcterms:W3CDTF">2016-09-08T14:19:00Z</dcterms:modified>
</cp:coreProperties>
</file>