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9E" w:rsidRPr="009006A2" w:rsidRDefault="003A729E" w:rsidP="0090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CBB" w:rsidRDefault="00F01CBB" w:rsidP="00F01CBB">
      <w:pPr>
        <w:pStyle w:val="a3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3785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5880" w:dyaOrig="6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9.5pt" o:ole="" fillcolor="window">
            <v:imagedata r:id="rId5" o:title="" croptop="24093f" cropbottom="21019f" cropleft="20259f" cropright="26823f"/>
          </v:shape>
          <o:OLEObject Type="Embed" ProgID="Word.Picture.8" ShapeID="_x0000_i1025" DrawAspect="Content" ObjectID="_1458721294" r:id="rId6"/>
        </w:object>
      </w:r>
    </w:p>
    <w:p w:rsidR="00F01CBB" w:rsidRDefault="00F01CBB" w:rsidP="00F01CBB">
      <w:pPr>
        <w:pStyle w:val="Textbody"/>
        <w:spacing w:after="0"/>
        <w:ind w:left="-567"/>
        <w:jc w:val="center"/>
        <w:rPr>
          <w:rFonts w:ascii="Times New Roman" w:hAnsi="Times New Roman" w:cs="Times New Roman"/>
          <w:b/>
          <w:i/>
          <w:iCs/>
          <w:color w:val="000000"/>
        </w:rPr>
      </w:pPr>
    </w:p>
    <w:p w:rsidR="00F01CBB" w:rsidRDefault="00F01CBB" w:rsidP="00F01CBB">
      <w:pPr>
        <w:pStyle w:val="Textbody"/>
        <w:spacing w:after="0"/>
        <w:ind w:left="-567"/>
        <w:jc w:val="center"/>
        <w:rPr>
          <w:rFonts w:ascii="Times New Roman" w:hAnsi="Times New Roman" w:cs="Times New Roman"/>
          <w:b/>
          <w:i/>
          <w:iCs/>
          <w:color w:val="000000"/>
        </w:rPr>
      </w:pPr>
      <w:r>
        <w:rPr>
          <w:rFonts w:ascii="Times New Roman" w:hAnsi="Times New Roman" w:cs="Times New Roman"/>
          <w:b/>
          <w:i/>
          <w:iCs/>
          <w:color w:val="000000"/>
        </w:rPr>
        <w:t>Государственное бюджетное общеобразовательное учреждение средняя общеобразовательная школа № 200 с углубленным изучением финского языка Красносельского района Санкт-Петербурга</w:t>
      </w:r>
    </w:p>
    <w:tbl>
      <w:tblPr>
        <w:tblpPr w:leftFromText="180" w:rightFromText="180" w:vertAnchor="text" w:horzAnchor="margin" w:tblpX="-352" w:tblpY="515"/>
        <w:tblW w:w="9889" w:type="dxa"/>
        <w:tblLook w:val="01E0"/>
      </w:tblPr>
      <w:tblGrid>
        <w:gridCol w:w="3227"/>
        <w:gridCol w:w="3260"/>
        <w:gridCol w:w="3402"/>
      </w:tblGrid>
      <w:tr w:rsidR="008603CF" w:rsidTr="008603CF">
        <w:tc>
          <w:tcPr>
            <w:tcW w:w="3227" w:type="dxa"/>
          </w:tcPr>
          <w:p w:rsidR="008603CF" w:rsidRDefault="008603C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ПРИНЯТО</w:t>
            </w:r>
          </w:p>
          <w:p w:rsidR="008603CF" w:rsidRDefault="008603C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Решением </w:t>
            </w:r>
          </w:p>
          <w:p w:rsidR="008603CF" w:rsidRDefault="008603C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Педагогического совета</w:t>
            </w:r>
          </w:p>
          <w:p w:rsidR="008603CF" w:rsidRDefault="008603C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________</w:t>
            </w:r>
          </w:p>
          <w:p w:rsidR="008603CF" w:rsidRDefault="008603C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«___»_____________ 2013 г</w:t>
            </w:r>
          </w:p>
          <w:p w:rsidR="008603CF" w:rsidRDefault="008603C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hideMark/>
          </w:tcPr>
          <w:tbl>
            <w:tblPr>
              <w:tblW w:w="0" w:type="auto"/>
              <w:tblLook w:val="04A0"/>
            </w:tblPr>
            <w:tblGrid>
              <w:gridCol w:w="3044"/>
            </w:tblGrid>
            <w:tr w:rsidR="008603CF">
              <w:trPr>
                <w:trHeight w:val="1543"/>
              </w:trPr>
              <w:tc>
                <w:tcPr>
                  <w:tcW w:w="3473" w:type="dxa"/>
                </w:tcPr>
                <w:p w:rsidR="008603CF" w:rsidRDefault="008603CF" w:rsidP="00927AB4">
                  <w:pPr>
                    <w:pStyle w:val="2"/>
                    <w:framePr w:hSpace="180" w:wrap="around" w:vAnchor="text" w:hAnchor="margin" w:x="-352" w:y="515"/>
                    <w:spacing w:after="0"/>
                  </w:pPr>
                </w:p>
              </w:tc>
            </w:tr>
          </w:tbl>
          <w:p w:rsidR="008603CF" w:rsidRDefault="008603C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603CF" w:rsidRDefault="008603C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УТВЕРЖДЕНО</w:t>
            </w:r>
          </w:p>
          <w:p w:rsidR="008603CF" w:rsidRDefault="008603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______</w:t>
            </w:r>
          </w:p>
          <w:p w:rsidR="008603CF" w:rsidRDefault="008603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«___»____________  20 13 г</w:t>
            </w:r>
          </w:p>
          <w:p w:rsidR="008603CF" w:rsidRDefault="008603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8603CF" w:rsidRDefault="008603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_____________/Н.П.Осипенко/</w:t>
            </w:r>
          </w:p>
          <w:p w:rsidR="008603CF" w:rsidRDefault="008603CF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8603CF" w:rsidRDefault="008603CF" w:rsidP="00F01CBB">
      <w:pPr>
        <w:pStyle w:val="Textbody"/>
        <w:spacing w:after="0"/>
        <w:ind w:left="-567"/>
        <w:jc w:val="center"/>
        <w:rPr>
          <w:rFonts w:ascii="Times New Roman" w:hAnsi="Times New Roman" w:cs="Times New Roman"/>
          <w:b/>
          <w:i/>
          <w:iCs/>
          <w:color w:val="000000"/>
        </w:rPr>
      </w:pPr>
    </w:p>
    <w:p w:rsidR="00F01CBB" w:rsidRDefault="00F01CBB" w:rsidP="00F01CBB">
      <w:pPr>
        <w:pStyle w:val="Textbody"/>
        <w:spacing w:after="0"/>
        <w:ind w:left="-567"/>
        <w:jc w:val="center"/>
        <w:rPr>
          <w:rFonts w:ascii="Times New Roman" w:hAnsi="Times New Roman" w:cs="Times New Roman"/>
          <w:b/>
          <w:i/>
          <w:iCs/>
          <w:color w:val="000000"/>
        </w:rPr>
      </w:pPr>
    </w:p>
    <w:p w:rsidR="00F01CBB" w:rsidRPr="009006A2" w:rsidRDefault="00F01CBB" w:rsidP="008603CF">
      <w:pPr>
        <w:pStyle w:val="TableContents"/>
        <w:ind w:left="-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</w:t>
      </w:r>
    </w:p>
    <w:p w:rsidR="009006A2" w:rsidRPr="009006A2" w:rsidRDefault="009006A2" w:rsidP="009006A2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006A2" w:rsidRPr="009006A2" w:rsidRDefault="009006A2" w:rsidP="009006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6A2" w:rsidRPr="009006A2" w:rsidRDefault="009006A2" w:rsidP="00900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06A2" w:rsidRPr="00F01CBB" w:rsidRDefault="009006A2" w:rsidP="009006A2">
      <w:pPr>
        <w:pStyle w:val="a5"/>
        <w:shd w:val="clear" w:color="auto" w:fill="FFFFFF"/>
        <w:spacing w:before="0" w:beforeAutospacing="0" w:after="0"/>
        <w:jc w:val="center"/>
        <w:rPr>
          <w:sz w:val="40"/>
          <w:szCs w:val="40"/>
        </w:rPr>
      </w:pPr>
      <w:r w:rsidRPr="00F01CBB">
        <w:rPr>
          <w:color w:val="000000"/>
          <w:sz w:val="40"/>
          <w:szCs w:val="40"/>
        </w:rPr>
        <w:t xml:space="preserve">Положение </w:t>
      </w:r>
    </w:p>
    <w:p w:rsidR="00F01CBB" w:rsidRDefault="009006A2" w:rsidP="009006A2">
      <w:pPr>
        <w:pStyle w:val="a5"/>
        <w:shd w:val="clear" w:color="auto" w:fill="FFFFFF"/>
        <w:spacing w:before="0" w:beforeAutospacing="0" w:after="0"/>
        <w:jc w:val="center"/>
        <w:rPr>
          <w:sz w:val="36"/>
          <w:szCs w:val="36"/>
        </w:rPr>
      </w:pPr>
      <w:r w:rsidRPr="00F01CBB">
        <w:rPr>
          <w:color w:val="000000"/>
          <w:sz w:val="36"/>
          <w:szCs w:val="36"/>
        </w:rPr>
        <w:t xml:space="preserve">о проекте международного сотрудничества «Взаимодействие» </w:t>
      </w:r>
      <w:r w:rsidRPr="00F01CBB">
        <w:rPr>
          <w:sz w:val="36"/>
          <w:szCs w:val="36"/>
        </w:rPr>
        <w:t>государственного бюджетного общеобразовательного учреждения средней общеобразовательной школы № 200</w:t>
      </w:r>
    </w:p>
    <w:p w:rsidR="009006A2" w:rsidRPr="00F01CBB" w:rsidRDefault="009006A2" w:rsidP="009006A2">
      <w:pPr>
        <w:pStyle w:val="a5"/>
        <w:shd w:val="clear" w:color="auto" w:fill="FFFFFF"/>
        <w:spacing w:before="0" w:beforeAutospacing="0" w:after="0"/>
        <w:jc w:val="center"/>
        <w:rPr>
          <w:sz w:val="36"/>
          <w:szCs w:val="36"/>
        </w:rPr>
      </w:pPr>
      <w:r w:rsidRPr="00F01CBB">
        <w:rPr>
          <w:sz w:val="36"/>
          <w:szCs w:val="36"/>
        </w:rPr>
        <w:t xml:space="preserve"> с углубленным изучением финского языка</w:t>
      </w:r>
    </w:p>
    <w:p w:rsidR="009006A2" w:rsidRPr="00F01CBB" w:rsidRDefault="009006A2" w:rsidP="009006A2">
      <w:pPr>
        <w:pStyle w:val="a5"/>
        <w:spacing w:before="0" w:beforeAutospacing="0" w:after="0"/>
        <w:jc w:val="center"/>
        <w:rPr>
          <w:sz w:val="36"/>
          <w:szCs w:val="36"/>
        </w:rPr>
      </w:pPr>
      <w:r w:rsidRPr="00F01CBB">
        <w:rPr>
          <w:sz w:val="36"/>
          <w:szCs w:val="36"/>
        </w:rPr>
        <w:t>Красносельского района Санкт-Петербурга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  <w:jc w:val="center"/>
      </w:pP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  <w:jc w:val="center"/>
      </w:pPr>
    </w:p>
    <w:p w:rsidR="00F01CBB" w:rsidRDefault="00F01CBB" w:rsidP="009006A2">
      <w:pPr>
        <w:pStyle w:val="a5"/>
        <w:shd w:val="clear" w:color="auto" w:fill="FFFFFF"/>
        <w:spacing w:before="0" w:beforeAutospacing="0" w:after="0"/>
        <w:rPr>
          <w:b/>
          <w:bCs/>
          <w:color w:val="000000"/>
        </w:rPr>
      </w:pPr>
    </w:p>
    <w:p w:rsidR="00F01CBB" w:rsidRDefault="00F01CBB" w:rsidP="009006A2">
      <w:pPr>
        <w:pStyle w:val="a5"/>
        <w:shd w:val="clear" w:color="auto" w:fill="FFFFFF"/>
        <w:spacing w:before="0" w:beforeAutospacing="0" w:after="0"/>
        <w:rPr>
          <w:b/>
          <w:bCs/>
          <w:color w:val="000000"/>
        </w:rPr>
      </w:pPr>
    </w:p>
    <w:p w:rsidR="00F01CBB" w:rsidRDefault="00F01CBB" w:rsidP="009006A2">
      <w:pPr>
        <w:pStyle w:val="a5"/>
        <w:shd w:val="clear" w:color="auto" w:fill="FFFFFF"/>
        <w:spacing w:before="0" w:beforeAutospacing="0" w:after="0"/>
        <w:rPr>
          <w:b/>
          <w:bCs/>
          <w:color w:val="000000"/>
        </w:rPr>
      </w:pPr>
    </w:p>
    <w:p w:rsidR="00F01CBB" w:rsidRDefault="00F01CBB" w:rsidP="009006A2">
      <w:pPr>
        <w:pStyle w:val="a5"/>
        <w:shd w:val="clear" w:color="auto" w:fill="FFFFFF"/>
        <w:spacing w:before="0" w:beforeAutospacing="0" w:after="0"/>
        <w:rPr>
          <w:b/>
          <w:bCs/>
          <w:color w:val="000000"/>
        </w:rPr>
      </w:pPr>
    </w:p>
    <w:p w:rsidR="00F01CBB" w:rsidRDefault="00F01CBB" w:rsidP="009006A2">
      <w:pPr>
        <w:pStyle w:val="a5"/>
        <w:shd w:val="clear" w:color="auto" w:fill="FFFFFF"/>
        <w:spacing w:before="0" w:beforeAutospacing="0" w:after="0"/>
        <w:rPr>
          <w:b/>
          <w:bCs/>
          <w:color w:val="000000"/>
        </w:rPr>
      </w:pPr>
    </w:p>
    <w:p w:rsidR="00F01CBB" w:rsidRDefault="00F01CBB" w:rsidP="009006A2">
      <w:pPr>
        <w:pStyle w:val="a5"/>
        <w:shd w:val="clear" w:color="auto" w:fill="FFFFFF"/>
        <w:spacing w:before="0" w:beforeAutospacing="0" w:after="0"/>
        <w:rPr>
          <w:b/>
          <w:bCs/>
          <w:color w:val="000000"/>
        </w:rPr>
      </w:pPr>
    </w:p>
    <w:p w:rsidR="00F01CBB" w:rsidRDefault="00F01CBB" w:rsidP="009006A2">
      <w:pPr>
        <w:pStyle w:val="a5"/>
        <w:shd w:val="clear" w:color="auto" w:fill="FFFFFF"/>
        <w:spacing w:before="0" w:beforeAutospacing="0" w:after="0"/>
        <w:rPr>
          <w:b/>
          <w:bCs/>
          <w:color w:val="000000"/>
        </w:rPr>
      </w:pPr>
    </w:p>
    <w:p w:rsidR="00F01CBB" w:rsidRDefault="00F01CBB" w:rsidP="009006A2">
      <w:pPr>
        <w:pStyle w:val="a5"/>
        <w:shd w:val="clear" w:color="auto" w:fill="FFFFFF"/>
        <w:spacing w:before="0" w:beforeAutospacing="0" w:after="0"/>
        <w:rPr>
          <w:b/>
          <w:bCs/>
          <w:color w:val="000000"/>
        </w:rPr>
      </w:pPr>
    </w:p>
    <w:p w:rsidR="00F01CBB" w:rsidRDefault="00F01CBB" w:rsidP="009006A2">
      <w:pPr>
        <w:pStyle w:val="a5"/>
        <w:shd w:val="clear" w:color="auto" w:fill="FFFFFF"/>
        <w:spacing w:before="0" w:beforeAutospacing="0" w:after="0"/>
        <w:rPr>
          <w:b/>
          <w:bCs/>
          <w:color w:val="000000"/>
        </w:rPr>
      </w:pPr>
    </w:p>
    <w:p w:rsidR="00927AB4" w:rsidRDefault="00927AB4" w:rsidP="00F01CBB">
      <w:pPr>
        <w:pStyle w:val="Textbody"/>
        <w:spacing w:after="0" w:line="42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27AB4" w:rsidRDefault="00927AB4" w:rsidP="00F01CBB">
      <w:pPr>
        <w:pStyle w:val="Textbody"/>
        <w:spacing w:after="0" w:line="42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27AB4" w:rsidRDefault="00927AB4" w:rsidP="00F01CBB">
      <w:pPr>
        <w:pStyle w:val="Textbody"/>
        <w:spacing w:after="0" w:line="42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27AB4" w:rsidRDefault="00927AB4" w:rsidP="00F01CBB">
      <w:pPr>
        <w:pStyle w:val="Textbody"/>
        <w:spacing w:after="0" w:line="42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01CBB" w:rsidRDefault="00F01CBB" w:rsidP="00F01CBB">
      <w:pPr>
        <w:pStyle w:val="Textbody"/>
        <w:spacing w:after="0" w:line="42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Санкт-Петербург</w:t>
      </w:r>
    </w:p>
    <w:p w:rsidR="00F01CBB" w:rsidRDefault="00F01CBB" w:rsidP="00F01CBB">
      <w:pPr>
        <w:pStyle w:val="Textbody"/>
        <w:spacing w:after="0" w:line="420" w:lineRule="atLeast"/>
        <w:jc w:val="center"/>
        <w:rPr>
          <w:rStyle w:val="StrongEmphasis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StrongEmphasis"/>
          <w:rFonts w:ascii="Times New Roman" w:hAnsi="Times New Roman"/>
          <w:b w:val="0"/>
          <w:bCs w:val="0"/>
          <w:sz w:val="28"/>
          <w:szCs w:val="28"/>
        </w:rPr>
        <w:t>2013 г</w:t>
      </w:r>
    </w:p>
    <w:p w:rsidR="00F01CBB" w:rsidRDefault="00F01CBB" w:rsidP="00F01CBB">
      <w:pPr>
        <w:pStyle w:val="a5"/>
        <w:shd w:val="clear" w:color="auto" w:fill="FFFFFF"/>
        <w:spacing w:before="0" w:beforeAutospacing="0" w:after="0"/>
        <w:jc w:val="center"/>
        <w:rPr>
          <w:b/>
          <w:bCs/>
          <w:color w:val="000000"/>
        </w:rPr>
      </w:pPr>
    </w:p>
    <w:p w:rsidR="00F01CBB" w:rsidRDefault="00F01CBB" w:rsidP="009006A2">
      <w:pPr>
        <w:pStyle w:val="a5"/>
        <w:shd w:val="clear" w:color="auto" w:fill="FFFFFF"/>
        <w:spacing w:before="0" w:beforeAutospacing="0" w:after="0"/>
        <w:rPr>
          <w:b/>
          <w:bCs/>
          <w:color w:val="000000"/>
        </w:rPr>
      </w:pPr>
    </w:p>
    <w:p w:rsidR="00F01CBB" w:rsidRDefault="00F01CBB" w:rsidP="009006A2">
      <w:pPr>
        <w:pStyle w:val="a5"/>
        <w:shd w:val="clear" w:color="auto" w:fill="FFFFFF"/>
        <w:spacing w:before="0" w:beforeAutospacing="0" w:after="0"/>
        <w:rPr>
          <w:b/>
          <w:bCs/>
          <w:color w:val="000000"/>
        </w:rPr>
      </w:pPr>
    </w:p>
    <w:p w:rsidR="00F01CBB" w:rsidRDefault="00F01CBB" w:rsidP="009006A2">
      <w:pPr>
        <w:pStyle w:val="a5"/>
        <w:shd w:val="clear" w:color="auto" w:fill="FFFFFF"/>
        <w:spacing w:before="0" w:beforeAutospacing="0" w:after="0"/>
        <w:rPr>
          <w:b/>
          <w:bCs/>
          <w:color w:val="000000"/>
        </w:rPr>
      </w:pP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rPr>
          <w:b/>
          <w:bCs/>
          <w:color w:val="000000"/>
        </w:rPr>
        <w:t>1. Общие положения: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rPr>
          <w:color w:val="000000"/>
        </w:rPr>
        <w:t xml:space="preserve">1.1. Проект международного сотрудничества с образовательными учреждениями и иностранными гражданами США, Финляндии, Греции «Взаимодействие» государственного бюджетного общеобразовательного учреждения средней общеобразовательной школы № 200 с углубленным изучением финского языка </w:t>
      </w:r>
      <w:r w:rsidRPr="009006A2">
        <w:t>Красносельского района Санкт-Петербурга</w:t>
      </w:r>
      <w:r w:rsidRPr="009006A2">
        <w:rPr>
          <w:color w:val="000000"/>
        </w:rPr>
        <w:t xml:space="preserve"> разработан в соответствии со следующими нормативными актами: </w:t>
      </w:r>
      <w:proofErr w:type="gramStart"/>
      <w:r w:rsidRPr="009006A2">
        <w:rPr>
          <w:color w:val="000000"/>
        </w:rPr>
        <w:t>Конституцией РФ; Всеобщей декларацией прав человека; Конвенцией о правах ребенка; Федеральным законом «Об образовании в Российской Федерации»; Типовым положением об образовательном учреждении; Федеральным законом «Об основных гарантиях прав ребенка в Российской Федерации; Стратегией развития системы образования Санкт-Петербурга 2011-2020 «Петербургская школа-2020»; Федеральными государственными образовательными стандартами; Концепцией духовно-нравственного развития и воспитания личности гражданина России;</w:t>
      </w:r>
      <w:proofErr w:type="gramEnd"/>
      <w:r w:rsidRPr="009006A2">
        <w:rPr>
          <w:color w:val="000000"/>
        </w:rPr>
        <w:t xml:space="preserve"> Программой развития </w:t>
      </w:r>
      <w:proofErr w:type="spellStart"/>
      <w:r w:rsidRPr="009006A2">
        <w:rPr>
          <w:color w:val="000000"/>
        </w:rPr>
        <w:t>школы</w:t>
      </w:r>
      <w:proofErr w:type="gramStart"/>
      <w:r w:rsidRPr="009006A2">
        <w:rPr>
          <w:color w:val="000000"/>
        </w:rPr>
        <w:t>;У</w:t>
      </w:r>
      <w:proofErr w:type="gramEnd"/>
      <w:r w:rsidRPr="009006A2">
        <w:rPr>
          <w:color w:val="000000"/>
        </w:rPr>
        <w:t>ставом</w:t>
      </w:r>
      <w:proofErr w:type="spellEnd"/>
      <w:r w:rsidRPr="009006A2">
        <w:rPr>
          <w:color w:val="000000"/>
        </w:rPr>
        <w:t xml:space="preserve"> государственного бюджетного общеобразовательного учреждения средней общеобразовательной школы № 200 с углубленным изучением финского языка Красносельского района; приказами директора и другими нормативными локальными актами образовательного учреждения</w:t>
      </w:r>
      <w:r w:rsidRPr="009006A2">
        <w:t xml:space="preserve"> и </w:t>
      </w:r>
      <w:proofErr w:type="gramStart"/>
      <w:r w:rsidRPr="009006A2">
        <w:rPr>
          <w:color w:val="000000"/>
        </w:rPr>
        <w:t>направлена</w:t>
      </w:r>
      <w:proofErr w:type="gramEnd"/>
      <w:r w:rsidRPr="009006A2">
        <w:rPr>
          <w:color w:val="000000"/>
        </w:rPr>
        <w:t xml:space="preserve"> на расширение международных связей, исходя из специфики школы, имеющей международных партнеров в США, Финляндии, Греции.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rPr>
          <w:b/>
          <w:bCs/>
        </w:rPr>
        <w:t>2. Актуальность</w:t>
      </w:r>
      <w:r w:rsidRPr="009006A2">
        <w:t xml:space="preserve"> </w:t>
      </w:r>
      <w:r w:rsidRPr="009006A2">
        <w:rPr>
          <w:b/>
          <w:bCs/>
        </w:rPr>
        <w:t xml:space="preserve">проекта: 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rPr>
          <w:color w:val="000000"/>
        </w:rPr>
        <w:t xml:space="preserve">2.1. Программа имеет большое значение для решения актуальных воспитательных и социальных задач современности. Программа ориентирована на все возрастные группы обучающихся, коллектив педагогов, родителей и друзей школы. </w:t>
      </w:r>
      <w:r w:rsidRPr="009006A2">
        <w:t xml:space="preserve">Изучение иностранных языков – это потребность современного общества. Чем больше языков знает человек, чем грамотнее на них говорит, тем увереннее чувствует себя. Знание языков – это не просто необходимость современного общества, это еще и преимущество, которое дает возможность найти более престижную работу. В настоящее время процессы межкультурной коммуникации сильно развиты, что позволяет выпускникам школ учиться в университетах за границей, а выпускникам ВУЗов получать должности в иностранных компаниях. </w:t>
      </w:r>
      <w:r w:rsidRPr="009006A2">
        <w:rPr>
          <w:color w:val="000000"/>
        </w:rPr>
        <w:t>Изучение иностранных языков развивает толерантность, дает осознание многообразия мира, предоставляет возможность комфортного туризма.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rPr>
          <w:b/>
          <w:bCs/>
        </w:rPr>
        <w:t>3. Практическая значимость:</w:t>
      </w:r>
      <w:r w:rsidRPr="009006A2">
        <w:t xml:space="preserve"> 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t xml:space="preserve">3.1.Участие в мероприятиях, предусмотренных программой проекта, предоставит </w:t>
      </w:r>
      <w:proofErr w:type="gramStart"/>
      <w:r w:rsidRPr="009006A2">
        <w:t>обучающимся</w:t>
      </w:r>
      <w:proofErr w:type="gramEnd"/>
      <w:r w:rsidRPr="009006A2">
        <w:t xml:space="preserve"> возможность приобрести новые знания, регулярно общаться с носителями языка, изучить особенности культуры и традиции стран-партнеров. 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rPr>
          <w:b/>
          <w:bCs/>
        </w:rPr>
        <w:t>4. Цель и задачи проекта: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t>4.1. Цель</w:t>
      </w:r>
      <w:r w:rsidRPr="009006A2">
        <w:rPr>
          <w:b/>
          <w:bCs/>
        </w:rPr>
        <w:t xml:space="preserve"> </w:t>
      </w:r>
      <w:r w:rsidRPr="009006A2">
        <w:t>международного образовательного проекта «Взаимодействие» заключается в развитии и совершенствовании разговорных навыков, расширении мировоззрения обучающихся и развитии межкультурных связей, готовности к участию в межкультурном диалоге.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t>4.2. Задачи: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t>заинтересовать обучающихся и создать мотивацию для серьезного изучения иностранных языков;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t>снять «языковой барьер», возникающий при общении на иностранном языке;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t xml:space="preserve">формировать у </w:t>
      </w:r>
      <w:proofErr w:type="gramStart"/>
      <w:r w:rsidRPr="009006A2">
        <w:t>обучающихся</w:t>
      </w:r>
      <w:proofErr w:type="gramEnd"/>
      <w:r w:rsidRPr="009006A2">
        <w:t xml:space="preserve"> навыки разговорной речи;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rPr>
          <w:color w:val="000000"/>
        </w:rPr>
        <w:t xml:space="preserve">расширить сферу общения </w:t>
      </w:r>
      <w:proofErr w:type="gramStart"/>
      <w:r w:rsidRPr="009006A2">
        <w:rPr>
          <w:color w:val="000000"/>
        </w:rPr>
        <w:t>обучающихся</w:t>
      </w:r>
      <w:proofErr w:type="gramEnd"/>
      <w:r w:rsidRPr="009006A2">
        <w:rPr>
          <w:color w:val="000000"/>
        </w:rPr>
        <w:t xml:space="preserve"> через взаимодействие с предметной, социальной, информационной средой страны-партнера; 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rPr>
          <w:color w:val="000000"/>
        </w:rPr>
        <w:t>создать условия для формирования личности, обладающей развитым чувством понимания и уважения других культур;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rPr>
          <w:color w:val="000000"/>
        </w:rPr>
        <w:t>создать условия для формирования у обучающихся коммуникативных компетенций</w:t>
      </w:r>
      <w:r w:rsidRPr="009006A2">
        <w:rPr>
          <w:color w:val="555555"/>
        </w:rPr>
        <w:t>.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rPr>
          <w:b/>
          <w:bCs/>
        </w:rPr>
        <w:lastRenderedPageBreak/>
        <w:t>5. Вид международного сотрудничества проекта:</w:t>
      </w:r>
      <w:r w:rsidRPr="009006A2">
        <w:rPr>
          <w:color w:val="555555"/>
        </w:rPr>
        <w:t xml:space="preserve"> </w:t>
      </w:r>
      <w:proofErr w:type="spellStart"/>
      <w:r w:rsidRPr="009006A2">
        <w:rPr>
          <w:color w:val="000000"/>
        </w:rPr>
        <w:t>обучающе-развивающий</w:t>
      </w:r>
      <w:proofErr w:type="spellEnd"/>
      <w:r w:rsidRPr="009006A2">
        <w:rPr>
          <w:color w:val="000000"/>
        </w:rPr>
        <w:t xml:space="preserve"> проект; 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rPr>
          <w:b/>
          <w:bCs/>
        </w:rPr>
        <w:t>6. Мероприятия в рамках проекта: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  <w:ind w:left="232" w:hanging="363"/>
      </w:pPr>
      <w:r w:rsidRPr="009006A2">
        <w:rPr>
          <w:color w:val="000000"/>
        </w:rPr>
        <w:t xml:space="preserve">6.1. </w:t>
      </w:r>
      <w:proofErr w:type="gramStart"/>
      <w:r w:rsidRPr="009006A2">
        <w:rPr>
          <w:color w:val="000000"/>
        </w:rPr>
        <w:t xml:space="preserve">Образовательные: работа с информацией, подбор материалов, переводческая деятельность, разработка сценариев фильмов и </w:t>
      </w:r>
      <w:proofErr w:type="spellStart"/>
      <w:r w:rsidRPr="009006A2">
        <w:rPr>
          <w:color w:val="000000"/>
        </w:rPr>
        <w:t>проведние</w:t>
      </w:r>
      <w:proofErr w:type="spellEnd"/>
      <w:r w:rsidRPr="009006A2">
        <w:rPr>
          <w:color w:val="000000"/>
        </w:rPr>
        <w:t xml:space="preserve"> </w:t>
      </w:r>
      <w:proofErr w:type="spellStart"/>
      <w:r w:rsidRPr="009006A2">
        <w:rPr>
          <w:color w:val="000000"/>
        </w:rPr>
        <w:t>теле-мостов</w:t>
      </w:r>
      <w:proofErr w:type="spellEnd"/>
      <w:r w:rsidRPr="009006A2">
        <w:rPr>
          <w:color w:val="000000"/>
        </w:rPr>
        <w:t xml:space="preserve"> на заданные темы.</w:t>
      </w:r>
      <w:proofErr w:type="gramEnd"/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  <w:ind w:left="232" w:hanging="363"/>
      </w:pPr>
      <w:r w:rsidRPr="009006A2">
        <w:rPr>
          <w:color w:val="000000"/>
        </w:rPr>
        <w:t xml:space="preserve">6.2. </w:t>
      </w:r>
      <w:proofErr w:type="gramStart"/>
      <w:r w:rsidRPr="009006A2">
        <w:rPr>
          <w:color w:val="000000"/>
        </w:rPr>
        <w:t>Культурные</w:t>
      </w:r>
      <w:proofErr w:type="gramEnd"/>
      <w:r w:rsidRPr="009006A2">
        <w:rPr>
          <w:color w:val="000000"/>
        </w:rPr>
        <w:t>: обзорные экскурсия по городу, где реализуется проект, знакомство с музеями, выставками, достопримечательностями.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  <w:ind w:left="232" w:hanging="363"/>
      </w:pPr>
      <w:r w:rsidRPr="009006A2">
        <w:rPr>
          <w:color w:val="000000"/>
        </w:rPr>
        <w:t xml:space="preserve">6.3. Развлекательные: свободное время, организованное в виде </w:t>
      </w:r>
      <w:proofErr w:type="spellStart"/>
      <w:r w:rsidRPr="009006A2">
        <w:rPr>
          <w:color w:val="000000"/>
        </w:rPr>
        <w:t>онлайн</w:t>
      </w:r>
      <w:proofErr w:type="spellEnd"/>
      <w:r w:rsidRPr="009006A2">
        <w:rPr>
          <w:color w:val="000000"/>
        </w:rPr>
        <w:t xml:space="preserve"> общения, переписки </w:t>
      </w:r>
      <w:proofErr w:type="gramStart"/>
      <w:r w:rsidRPr="009006A2">
        <w:rPr>
          <w:color w:val="000000"/>
        </w:rPr>
        <w:t>обучающихся</w:t>
      </w:r>
      <w:proofErr w:type="gramEnd"/>
      <w:r w:rsidRPr="009006A2">
        <w:rPr>
          <w:color w:val="000000"/>
        </w:rPr>
        <w:t xml:space="preserve"> в системе электронной почты на индивидуальный почтовый ящик.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rPr>
          <w:b/>
          <w:bCs/>
          <w:color w:val="000000"/>
        </w:rPr>
        <w:t>7. Принципы</w:t>
      </w:r>
      <w:r w:rsidRPr="009006A2">
        <w:rPr>
          <w:color w:val="000000"/>
        </w:rPr>
        <w:t>: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rPr>
          <w:color w:val="000000"/>
        </w:rPr>
        <w:t>7.1.Открытость проекта для участия педагогов, обучающихся, родителей, партнеров школы.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rPr>
          <w:color w:val="000000"/>
        </w:rPr>
        <w:t>7.2.Воспитание через социально- значимую деятельность.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rPr>
          <w:color w:val="000000"/>
        </w:rPr>
        <w:t>7.3.Интеграция усилий всех заинтересованных организаций и учреждений.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rPr>
          <w:b/>
          <w:bCs/>
        </w:rPr>
        <w:t>8. Структура проекта «Взаимодействие»:</w:t>
      </w:r>
      <w:r w:rsidRPr="009006A2">
        <w:t xml:space="preserve"> </w:t>
      </w:r>
    </w:p>
    <w:p w:rsidR="009006A2" w:rsidRPr="009006A2" w:rsidRDefault="009006A2" w:rsidP="009006A2">
      <w:pPr>
        <w:pStyle w:val="a5"/>
        <w:spacing w:before="0" w:beforeAutospacing="0" w:after="0"/>
        <w:ind w:firstLine="709"/>
      </w:pPr>
      <w:r w:rsidRPr="009006A2">
        <w:t>1. Проект «</w:t>
      </w:r>
      <w:proofErr w:type="spellStart"/>
      <w:r w:rsidRPr="009006A2">
        <w:t>Орландо</w:t>
      </w:r>
      <w:proofErr w:type="spellEnd"/>
      <w:r w:rsidRPr="009006A2">
        <w:t>»</w:t>
      </w:r>
    </w:p>
    <w:p w:rsidR="009006A2" w:rsidRPr="009006A2" w:rsidRDefault="009006A2" w:rsidP="009006A2">
      <w:pPr>
        <w:pStyle w:val="a5"/>
        <w:spacing w:before="0" w:beforeAutospacing="0" w:after="0"/>
        <w:ind w:firstLine="709"/>
      </w:pPr>
      <w:r w:rsidRPr="009006A2">
        <w:t xml:space="preserve">2. Проект «Плоский </w:t>
      </w:r>
      <w:proofErr w:type="spellStart"/>
      <w:r w:rsidRPr="009006A2">
        <w:t>Стенли</w:t>
      </w:r>
      <w:proofErr w:type="spellEnd"/>
      <w:r w:rsidRPr="009006A2">
        <w:t xml:space="preserve">» </w:t>
      </w:r>
    </w:p>
    <w:p w:rsidR="009006A2" w:rsidRPr="009006A2" w:rsidRDefault="009006A2" w:rsidP="009006A2">
      <w:pPr>
        <w:pStyle w:val="a5"/>
        <w:spacing w:before="0" w:beforeAutospacing="0" w:after="0"/>
        <w:ind w:firstLine="709"/>
      </w:pPr>
      <w:r w:rsidRPr="009006A2">
        <w:t>3. Проект «Живой язык»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rPr>
          <w:b/>
          <w:bCs/>
          <w:color w:val="000000"/>
        </w:rPr>
        <w:t>8.1. Проект «</w:t>
      </w:r>
      <w:proofErr w:type="spellStart"/>
      <w:r w:rsidRPr="009006A2">
        <w:rPr>
          <w:b/>
          <w:bCs/>
          <w:color w:val="000000"/>
        </w:rPr>
        <w:t>Орландо</w:t>
      </w:r>
      <w:proofErr w:type="spellEnd"/>
      <w:r w:rsidRPr="009006A2">
        <w:rPr>
          <w:b/>
          <w:bCs/>
          <w:color w:val="000000"/>
        </w:rPr>
        <w:t xml:space="preserve">» </w:t>
      </w:r>
      <w:r w:rsidRPr="009006A2">
        <w:rPr>
          <w:color w:val="000000"/>
        </w:rPr>
        <w:t xml:space="preserve">- основным принципом проекта является изучение языка и межкультурный диалог, снятие «языкового барьера» у </w:t>
      </w:r>
      <w:proofErr w:type="gramStart"/>
      <w:r w:rsidRPr="009006A2">
        <w:rPr>
          <w:color w:val="000000"/>
        </w:rPr>
        <w:t>обучающихся</w:t>
      </w:r>
      <w:proofErr w:type="gramEnd"/>
      <w:r w:rsidRPr="009006A2">
        <w:rPr>
          <w:color w:val="000000"/>
        </w:rPr>
        <w:t xml:space="preserve">. </w:t>
      </w:r>
      <w:proofErr w:type="gramStart"/>
      <w:r w:rsidRPr="009006A2">
        <w:rPr>
          <w:color w:val="000000"/>
        </w:rPr>
        <w:t xml:space="preserve">Проект включает в себя обмен видеофильмами по заданным темам, телемосты с обучающимися русско-американского центра в </w:t>
      </w:r>
      <w:proofErr w:type="spellStart"/>
      <w:r w:rsidRPr="009006A2">
        <w:rPr>
          <w:color w:val="000000"/>
        </w:rPr>
        <w:t>Орландо</w:t>
      </w:r>
      <w:proofErr w:type="spellEnd"/>
      <w:r w:rsidRPr="009006A2">
        <w:rPr>
          <w:color w:val="000000"/>
        </w:rPr>
        <w:t>.</w:t>
      </w:r>
      <w:proofErr w:type="gramEnd"/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t xml:space="preserve">Участниками проекта являются творческие группы обучающихся школы и штата Филадельфия в возрасте 11-17 лет. 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t>Срок реализации проекта – 3 года: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t>Со стороны российских партнеров: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t>1 фильм – «Наша школа», март 2014г.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t>2 фильм – «Невский проспект», ноябрь 2014г.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t>3 фильм – «Рождение Петербурга», март 2014г.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t>4 фильм – «Мосты Петербурга», ноябрь 2014г.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t>5 фильм – « Школьные праздники», ноябрь 2015г.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t>6 фильм – « Памятные места», март 2015г.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t>Фильмы на соответствующие темы: о традициях в своей школе, праздниках, об истории родного города и его основных достопримечательностей снимают и американские партнеры.</w:t>
      </w:r>
    </w:p>
    <w:p w:rsidR="009006A2" w:rsidRPr="009006A2" w:rsidRDefault="009006A2" w:rsidP="009006A2">
      <w:pPr>
        <w:pStyle w:val="a5"/>
        <w:spacing w:before="0" w:beforeAutospacing="0" w:after="0"/>
      </w:pPr>
      <w:r w:rsidRPr="009006A2">
        <w:rPr>
          <w:b/>
          <w:bCs/>
        </w:rPr>
        <w:t xml:space="preserve">8.2. Проект «Плоский </w:t>
      </w:r>
      <w:proofErr w:type="spellStart"/>
      <w:r w:rsidRPr="009006A2">
        <w:rPr>
          <w:b/>
          <w:bCs/>
        </w:rPr>
        <w:t>Стенли</w:t>
      </w:r>
      <w:proofErr w:type="spellEnd"/>
      <w:r w:rsidRPr="009006A2">
        <w:rPr>
          <w:b/>
          <w:bCs/>
        </w:rPr>
        <w:t>»</w:t>
      </w:r>
      <w:r w:rsidRPr="009006A2">
        <w:t xml:space="preserve"> - основным принципом </w:t>
      </w:r>
      <w:proofErr w:type="spellStart"/>
      <w:r w:rsidRPr="009006A2">
        <w:t>Стенли</w:t>
      </w:r>
      <w:proofErr w:type="spellEnd"/>
      <w:r w:rsidRPr="009006A2">
        <w:t xml:space="preserve"> Проекта является объединение обучающихся, участвующих в Проекте. Посылая Плоского </w:t>
      </w:r>
      <w:proofErr w:type="spellStart"/>
      <w:r w:rsidRPr="009006A2">
        <w:t>Стенли</w:t>
      </w:r>
      <w:proofErr w:type="spellEnd"/>
      <w:r w:rsidRPr="009006A2">
        <w:t xml:space="preserve">, созданного детьми посредством электронной почты или письма в конверте, создаются условия для более легкого, естественного и, как правило, более творческого обучения. Это то, что учителя называют "аутентичная" среда, в которой дети получают вдохновение и свободу для деятельности. Партнеров проекта можно выбирать самостоятельно, а можно воспользоваться списком партнеров по проекту на почте </w:t>
      </w:r>
      <w:hyperlink r:id="rId7" w:history="1">
        <w:r w:rsidRPr="009006A2">
          <w:rPr>
            <w:rStyle w:val="a4"/>
          </w:rPr>
          <w:t>info@flatterworld.com</w:t>
        </w:r>
      </w:hyperlink>
      <w:r w:rsidRPr="009006A2">
        <w:rPr>
          <w:color w:val="000000"/>
        </w:rPr>
        <w:t xml:space="preserve">. </w:t>
      </w:r>
      <w:r w:rsidRPr="009006A2">
        <w:t xml:space="preserve">Участниками проекта являются творческие группы обучающихся школы в возрасте от 7 до 17 лет. Для участия в проекте необходимо изготовить трафарет </w:t>
      </w:r>
      <w:proofErr w:type="spellStart"/>
      <w:r w:rsidRPr="009006A2">
        <w:t>Стенли</w:t>
      </w:r>
      <w:proofErr w:type="spellEnd"/>
      <w:r w:rsidRPr="009006A2">
        <w:t xml:space="preserve">. Обучающиеся могут выполнить общий для класса трафарет, а могут использовать индивидуальные фигурки, выполненные по своему дизайну. Изготовленный </w:t>
      </w:r>
      <w:proofErr w:type="spellStart"/>
      <w:r w:rsidRPr="009006A2">
        <w:t>Стенли</w:t>
      </w:r>
      <w:proofErr w:type="spellEnd"/>
      <w:r w:rsidRPr="009006A2">
        <w:t xml:space="preserve"> отправляется к партнерам по проекту, там он будет участвовать с классом или ребенком во всех мероприятиях, побывает во всех путешествиях, а затем вернется к отправителю. Партнеры должны отправить трафарет второй стороне, которая возьмет </w:t>
      </w:r>
      <w:proofErr w:type="spellStart"/>
      <w:r w:rsidRPr="009006A2">
        <w:t>Стенли</w:t>
      </w:r>
      <w:proofErr w:type="spellEnd"/>
      <w:r w:rsidRPr="009006A2">
        <w:t xml:space="preserve"> в путешествие, а затем вернет с фотографиями домой. В Проекте могут быть задействованы различные предметы: география, математика, биология, литература, история, история и культура Санкт-Петербурга и другие. </w:t>
      </w:r>
    </w:p>
    <w:p w:rsidR="009006A2" w:rsidRPr="009006A2" w:rsidRDefault="009006A2" w:rsidP="009006A2">
      <w:pPr>
        <w:pStyle w:val="a5"/>
        <w:spacing w:before="0" w:beforeAutospacing="0" w:after="0"/>
      </w:pPr>
      <w:r w:rsidRPr="009006A2">
        <w:t xml:space="preserve">Делиться информацией о путешествиях </w:t>
      </w:r>
      <w:proofErr w:type="spellStart"/>
      <w:r w:rsidRPr="009006A2">
        <w:t>Стенли</w:t>
      </w:r>
      <w:proofErr w:type="spellEnd"/>
      <w:r w:rsidRPr="009006A2">
        <w:t xml:space="preserve">, публиковать статьи, описания местных традиций и пейзажей можно на </w:t>
      </w:r>
      <w:proofErr w:type="spellStart"/>
      <w:r w:rsidRPr="009006A2">
        <w:rPr>
          <w:lang w:val="en-US"/>
        </w:rPr>
        <w:t>Fa</w:t>
      </w:r>
      <w:r w:rsidRPr="009006A2">
        <w:t>cebook</w:t>
      </w:r>
      <w:proofErr w:type="spellEnd"/>
      <w:r w:rsidRPr="009006A2">
        <w:t>.</w:t>
      </w:r>
    </w:p>
    <w:p w:rsidR="009006A2" w:rsidRPr="009006A2" w:rsidRDefault="009006A2" w:rsidP="009006A2">
      <w:pPr>
        <w:pStyle w:val="a5"/>
        <w:spacing w:before="0" w:beforeAutospacing="0" w:after="0"/>
      </w:pPr>
      <w:r w:rsidRPr="009006A2">
        <w:lastRenderedPageBreak/>
        <w:t xml:space="preserve">Таким образом, обучающиеся обмениваются информацией о своих странах, пишут письма на иностранном языке, расширяют знания о собственной стране, городе; узнают много нового о традициях, культуре, особенностях развития других стран, что, несомненно, развивает кругозор обучающихся, создает условия для развития межкультурного диалога и формирования дружественных связей. </w:t>
      </w:r>
    </w:p>
    <w:p w:rsidR="009006A2" w:rsidRPr="009006A2" w:rsidRDefault="009006A2" w:rsidP="009006A2">
      <w:pPr>
        <w:pStyle w:val="a5"/>
        <w:spacing w:before="0" w:beforeAutospacing="0" w:after="0"/>
      </w:pPr>
      <w:r w:rsidRPr="009006A2">
        <w:rPr>
          <w:b/>
          <w:bCs/>
        </w:rPr>
        <w:t xml:space="preserve">8.3. Проект «Живой язык» - </w:t>
      </w:r>
      <w:proofErr w:type="spellStart"/>
      <w:r w:rsidRPr="009006A2">
        <w:t>онлайн</w:t>
      </w:r>
      <w:proofErr w:type="spellEnd"/>
      <w:r w:rsidRPr="009006A2">
        <w:t xml:space="preserve"> общение с носителями языка, общения через электронную почту, изучение английского языка посредством </w:t>
      </w:r>
      <w:proofErr w:type="spellStart"/>
      <w:r w:rsidRPr="009006A2">
        <w:t>онлайн</w:t>
      </w:r>
      <w:proofErr w:type="spellEnd"/>
      <w:r w:rsidRPr="009006A2">
        <w:t xml:space="preserve"> занятий на заданные темы с семьей </w:t>
      </w:r>
      <w:proofErr w:type="spellStart"/>
      <w:r w:rsidRPr="009006A2">
        <w:t>Стини</w:t>
      </w:r>
      <w:proofErr w:type="spellEnd"/>
      <w:r w:rsidRPr="009006A2">
        <w:t xml:space="preserve">, проживающей в штате Миннесота </w:t>
      </w:r>
      <w:proofErr w:type="gramStart"/>
      <w:r w:rsidRPr="009006A2">
        <w:t>г</w:t>
      </w:r>
      <w:proofErr w:type="gramEnd"/>
      <w:r w:rsidRPr="009006A2">
        <w:t xml:space="preserve">. </w:t>
      </w:r>
      <w:proofErr w:type="spellStart"/>
      <w:r w:rsidRPr="009006A2">
        <w:t>Сент-Клауд</w:t>
      </w:r>
      <w:proofErr w:type="spellEnd"/>
      <w:r w:rsidRPr="009006A2">
        <w:t>.</w:t>
      </w:r>
    </w:p>
    <w:p w:rsidR="009006A2" w:rsidRPr="009006A2" w:rsidRDefault="009006A2" w:rsidP="009006A2">
      <w:pPr>
        <w:pStyle w:val="a5"/>
        <w:spacing w:before="0" w:beforeAutospacing="0" w:after="0"/>
      </w:pPr>
      <w:r w:rsidRPr="009006A2">
        <w:t xml:space="preserve">Темы </w:t>
      </w:r>
      <w:proofErr w:type="spellStart"/>
      <w:r w:rsidRPr="009006A2">
        <w:t>онлайн</w:t>
      </w:r>
      <w:proofErr w:type="spellEnd"/>
      <w:r w:rsidRPr="009006A2">
        <w:t xml:space="preserve"> занятий:</w:t>
      </w:r>
    </w:p>
    <w:p w:rsidR="009006A2" w:rsidRPr="009006A2" w:rsidRDefault="009006A2" w:rsidP="009006A2">
      <w:pPr>
        <w:pStyle w:val="a5"/>
        <w:numPr>
          <w:ilvl w:val="0"/>
          <w:numId w:val="1"/>
        </w:numPr>
        <w:spacing w:before="0" w:beforeAutospacing="0" w:after="0"/>
      </w:pPr>
      <w:r w:rsidRPr="009006A2">
        <w:t>Покупки;</w:t>
      </w:r>
    </w:p>
    <w:p w:rsidR="009006A2" w:rsidRPr="009006A2" w:rsidRDefault="009006A2" w:rsidP="009006A2">
      <w:pPr>
        <w:pStyle w:val="a5"/>
        <w:numPr>
          <w:ilvl w:val="0"/>
          <w:numId w:val="1"/>
        </w:numPr>
        <w:spacing w:before="0" w:beforeAutospacing="0" w:after="0"/>
      </w:pPr>
      <w:r w:rsidRPr="009006A2">
        <w:t>Посещение парка;</w:t>
      </w:r>
    </w:p>
    <w:p w:rsidR="009006A2" w:rsidRPr="009006A2" w:rsidRDefault="009006A2" w:rsidP="009006A2">
      <w:pPr>
        <w:pStyle w:val="a5"/>
        <w:numPr>
          <w:ilvl w:val="0"/>
          <w:numId w:val="1"/>
        </w:numPr>
        <w:spacing w:before="0" w:beforeAutospacing="0" w:after="0"/>
      </w:pPr>
      <w:r w:rsidRPr="009006A2">
        <w:t>Школа;</w:t>
      </w:r>
    </w:p>
    <w:p w:rsidR="009006A2" w:rsidRPr="009006A2" w:rsidRDefault="009006A2" w:rsidP="009006A2">
      <w:pPr>
        <w:pStyle w:val="a5"/>
        <w:numPr>
          <w:ilvl w:val="0"/>
          <w:numId w:val="1"/>
        </w:numPr>
        <w:spacing w:before="0" w:beforeAutospacing="0" w:after="0"/>
      </w:pPr>
      <w:r w:rsidRPr="009006A2">
        <w:t>День независимости США;</w:t>
      </w:r>
    </w:p>
    <w:p w:rsidR="009006A2" w:rsidRPr="009006A2" w:rsidRDefault="009006A2" w:rsidP="009006A2">
      <w:pPr>
        <w:pStyle w:val="a5"/>
        <w:numPr>
          <w:ilvl w:val="0"/>
          <w:numId w:val="1"/>
        </w:numPr>
        <w:spacing w:before="0" w:beforeAutospacing="0" w:after="0"/>
      </w:pPr>
      <w:r w:rsidRPr="009006A2">
        <w:t>Праздники, традиции, обычаи;</w:t>
      </w:r>
    </w:p>
    <w:p w:rsidR="009006A2" w:rsidRPr="009006A2" w:rsidRDefault="009006A2" w:rsidP="009006A2">
      <w:pPr>
        <w:pStyle w:val="a5"/>
        <w:numPr>
          <w:ilvl w:val="0"/>
          <w:numId w:val="1"/>
        </w:numPr>
        <w:spacing w:before="0" w:beforeAutospacing="0" w:after="0"/>
      </w:pPr>
      <w:r w:rsidRPr="009006A2">
        <w:t>Природа;</w:t>
      </w:r>
    </w:p>
    <w:p w:rsidR="009006A2" w:rsidRPr="009006A2" w:rsidRDefault="009006A2" w:rsidP="009006A2">
      <w:pPr>
        <w:pStyle w:val="a5"/>
        <w:numPr>
          <w:ilvl w:val="0"/>
          <w:numId w:val="1"/>
        </w:numPr>
        <w:spacing w:before="0" w:beforeAutospacing="0" w:after="0"/>
      </w:pPr>
      <w:r w:rsidRPr="009006A2">
        <w:t>Прогулка по городу (достопримечательности).</w:t>
      </w:r>
    </w:p>
    <w:p w:rsidR="009006A2" w:rsidRPr="009006A2" w:rsidRDefault="009006A2" w:rsidP="009006A2">
      <w:pPr>
        <w:pStyle w:val="a5"/>
        <w:spacing w:before="0" w:beforeAutospacing="0" w:after="0"/>
      </w:pP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rPr>
          <w:b/>
          <w:bCs/>
          <w:color w:val="000000"/>
        </w:rPr>
        <w:t>9. Для успешной реализации международного проекта необходимо решить следующие вопросы: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  <w:ind w:left="232" w:hanging="363"/>
      </w:pPr>
      <w:r w:rsidRPr="009006A2">
        <w:rPr>
          <w:color w:val="000000"/>
        </w:rPr>
        <w:t>9.1.Кадровый вопрос: ответственность педагогов-организаторов проекта, желание педагогов работать в проекте, психологическая совместимость, выполнение учебной программы, замена учителей, работающих в проекте;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  <w:ind w:left="232" w:hanging="363"/>
      </w:pPr>
      <w:r w:rsidRPr="009006A2">
        <w:rPr>
          <w:color w:val="000000"/>
        </w:rPr>
        <w:t>9.2. Вопрос активности обучающихся и родителей: разрешение на участие в проекте, выделение времени на участие в проекте;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  <w:ind w:left="232" w:hanging="363"/>
      </w:pPr>
      <w:r w:rsidRPr="009006A2">
        <w:rPr>
          <w:color w:val="000000"/>
        </w:rPr>
        <w:t>9.3.Вопрос времени: большие временные затраты на организацию проекта, отсутствие личного времени у участников в процессе реализации проекта;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  <w:ind w:left="232" w:hanging="363"/>
      </w:pPr>
      <w:r w:rsidRPr="009006A2">
        <w:rPr>
          <w:color w:val="000000"/>
        </w:rPr>
        <w:t>9.4.Языковой вопрос: выбор языка общения. Ограниченный круг учителей, владеющих иностранными языками.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rPr>
          <w:b/>
          <w:bCs/>
          <w:color w:val="000000"/>
        </w:rPr>
        <w:t>10. Сроки реализации проекта: 2013-2016 гг.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rPr>
          <w:b/>
          <w:bCs/>
          <w:color w:val="000000"/>
        </w:rPr>
        <w:t>11. Кадровое обеспечение: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rPr>
          <w:color w:val="000000"/>
        </w:rPr>
        <w:t xml:space="preserve">11.1. Педагоги, обучающиеся, родители государственного бюджетного общеобразовательного учреждения средней общеобразовательной школы № 200 с углубленным изучением финского языка </w:t>
      </w:r>
      <w:r w:rsidRPr="009006A2">
        <w:t>Красносельского района Санкт-Петербурга и стран-партнеров.</w:t>
      </w: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  <w:r w:rsidRPr="009006A2">
        <w:rPr>
          <w:b/>
          <w:bCs/>
          <w:color w:val="000000"/>
        </w:rPr>
        <w:t xml:space="preserve">12. </w:t>
      </w:r>
      <w:proofErr w:type="gramStart"/>
      <w:r w:rsidRPr="009006A2">
        <w:rPr>
          <w:b/>
          <w:bCs/>
          <w:color w:val="000000"/>
        </w:rPr>
        <w:t xml:space="preserve">Ожидаемые результаты: </w:t>
      </w:r>
      <w:r w:rsidRPr="009006A2">
        <w:rPr>
          <w:color w:val="000000"/>
        </w:rPr>
        <w:t>рост мотивации к изучению иностранного языка у обучающихся, рост интереса у обучающихся к изучению культуры, истории стран-партнеров, расширение разговорных возможностей обучающихся, расширение международных связей.</w:t>
      </w:r>
      <w:proofErr w:type="gramEnd"/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</w:p>
    <w:p w:rsidR="009006A2" w:rsidRPr="009006A2" w:rsidRDefault="009006A2" w:rsidP="009006A2">
      <w:pPr>
        <w:pStyle w:val="a5"/>
        <w:shd w:val="clear" w:color="auto" w:fill="FFFFFF"/>
        <w:spacing w:before="0" w:beforeAutospacing="0" w:after="0"/>
      </w:pPr>
    </w:p>
    <w:p w:rsidR="009006A2" w:rsidRPr="009006A2" w:rsidRDefault="009006A2" w:rsidP="009006A2">
      <w:pPr>
        <w:pStyle w:val="a5"/>
        <w:spacing w:before="0" w:beforeAutospacing="0" w:after="0"/>
      </w:pPr>
    </w:p>
    <w:p w:rsidR="009006A2" w:rsidRPr="009006A2" w:rsidRDefault="009006A2" w:rsidP="009006A2">
      <w:pPr>
        <w:pStyle w:val="a5"/>
        <w:spacing w:before="0" w:beforeAutospacing="0" w:after="0"/>
      </w:pPr>
    </w:p>
    <w:p w:rsidR="009006A2" w:rsidRPr="009006A2" w:rsidRDefault="009006A2" w:rsidP="009006A2">
      <w:pPr>
        <w:pStyle w:val="a5"/>
        <w:spacing w:before="0" w:beforeAutospacing="0" w:after="0"/>
      </w:pPr>
    </w:p>
    <w:p w:rsidR="009006A2" w:rsidRPr="009006A2" w:rsidRDefault="009006A2" w:rsidP="009006A2">
      <w:pPr>
        <w:pStyle w:val="a5"/>
        <w:spacing w:before="0" w:beforeAutospacing="0" w:after="0"/>
      </w:pPr>
    </w:p>
    <w:p w:rsidR="009006A2" w:rsidRPr="009006A2" w:rsidRDefault="009006A2" w:rsidP="009006A2">
      <w:pPr>
        <w:pStyle w:val="a5"/>
        <w:spacing w:before="0" w:beforeAutospacing="0" w:after="0"/>
      </w:pPr>
    </w:p>
    <w:p w:rsidR="009006A2" w:rsidRPr="009006A2" w:rsidRDefault="009006A2" w:rsidP="009006A2">
      <w:pPr>
        <w:pStyle w:val="a5"/>
        <w:spacing w:before="0" w:beforeAutospacing="0" w:after="0"/>
      </w:pPr>
    </w:p>
    <w:p w:rsidR="009006A2" w:rsidRPr="009006A2" w:rsidRDefault="009006A2" w:rsidP="009006A2">
      <w:pPr>
        <w:pStyle w:val="a5"/>
        <w:spacing w:before="0" w:beforeAutospacing="0" w:after="0"/>
      </w:pPr>
    </w:p>
    <w:p w:rsidR="009006A2" w:rsidRPr="009006A2" w:rsidRDefault="009006A2" w:rsidP="009006A2">
      <w:pPr>
        <w:pStyle w:val="a5"/>
        <w:spacing w:before="0" w:beforeAutospacing="0" w:after="0"/>
      </w:pPr>
    </w:p>
    <w:p w:rsidR="009006A2" w:rsidRPr="009006A2" w:rsidRDefault="009006A2" w:rsidP="009006A2">
      <w:pPr>
        <w:pStyle w:val="a5"/>
        <w:spacing w:before="0" w:beforeAutospacing="0" w:after="0"/>
      </w:pPr>
    </w:p>
    <w:p w:rsidR="009006A2" w:rsidRPr="009006A2" w:rsidRDefault="009006A2" w:rsidP="009006A2">
      <w:pPr>
        <w:pStyle w:val="a5"/>
        <w:spacing w:before="0" w:beforeAutospacing="0" w:after="0"/>
      </w:pPr>
    </w:p>
    <w:p w:rsidR="009006A2" w:rsidRPr="009006A2" w:rsidRDefault="009006A2" w:rsidP="0090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06A2" w:rsidRPr="009006A2" w:rsidSect="00F01C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horndale AMT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F2F9E"/>
    <w:multiLevelType w:val="multilevel"/>
    <w:tmpl w:val="0672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06A2"/>
    <w:rsid w:val="00000F26"/>
    <w:rsid w:val="00002396"/>
    <w:rsid w:val="00013D33"/>
    <w:rsid w:val="00037142"/>
    <w:rsid w:val="00056853"/>
    <w:rsid w:val="00072357"/>
    <w:rsid w:val="00100A0C"/>
    <w:rsid w:val="00123188"/>
    <w:rsid w:val="00131A5D"/>
    <w:rsid w:val="001334C9"/>
    <w:rsid w:val="001501C4"/>
    <w:rsid w:val="00163F2F"/>
    <w:rsid w:val="0016723C"/>
    <w:rsid w:val="00186A23"/>
    <w:rsid w:val="001A5C28"/>
    <w:rsid w:val="001B0077"/>
    <w:rsid w:val="001B15A6"/>
    <w:rsid w:val="002356E2"/>
    <w:rsid w:val="00243785"/>
    <w:rsid w:val="002637F4"/>
    <w:rsid w:val="00265E45"/>
    <w:rsid w:val="00271E68"/>
    <w:rsid w:val="00276F70"/>
    <w:rsid w:val="00285F14"/>
    <w:rsid w:val="00292D07"/>
    <w:rsid w:val="002A006A"/>
    <w:rsid w:val="002B306D"/>
    <w:rsid w:val="002B6D49"/>
    <w:rsid w:val="002D28CE"/>
    <w:rsid w:val="002E04C4"/>
    <w:rsid w:val="00341B50"/>
    <w:rsid w:val="00347A9F"/>
    <w:rsid w:val="0037712B"/>
    <w:rsid w:val="00386874"/>
    <w:rsid w:val="003A6643"/>
    <w:rsid w:val="003A729E"/>
    <w:rsid w:val="003C50B1"/>
    <w:rsid w:val="003E4B35"/>
    <w:rsid w:val="003E7D42"/>
    <w:rsid w:val="0040683F"/>
    <w:rsid w:val="0041181B"/>
    <w:rsid w:val="00456FC0"/>
    <w:rsid w:val="0047380C"/>
    <w:rsid w:val="00482C3B"/>
    <w:rsid w:val="004B3F1A"/>
    <w:rsid w:val="004C1F22"/>
    <w:rsid w:val="004C7D1E"/>
    <w:rsid w:val="004D3B02"/>
    <w:rsid w:val="004D77FA"/>
    <w:rsid w:val="00520824"/>
    <w:rsid w:val="00533D19"/>
    <w:rsid w:val="0055206F"/>
    <w:rsid w:val="005A1E08"/>
    <w:rsid w:val="005D4196"/>
    <w:rsid w:val="005E7454"/>
    <w:rsid w:val="006020CF"/>
    <w:rsid w:val="00643F84"/>
    <w:rsid w:val="006569F9"/>
    <w:rsid w:val="0067225B"/>
    <w:rsid w:val="00685945"/>
    <w:rsid w:val="00686E58"/>
    <w:rsid w:val="00696632"/>
    <w:rsid w:val="006A68F0"/>
    <w:rsid w:val="006E22CB"/>
    <w:rsid w:val="00710234"/>
    <w:rsid w:val="00743BB1"/>
    <w:rsid w:val="00770B55"/>
    <w:rsid w:val="00780615"/>
    <w:rsid w:val="0078539C"/>
    <w:rsid w:val="00790C9A"/>
    <w:rsid w:val="0079243B"/>
    <w:rsid w:val="008158FF"/>
    <w:rsid w:val="008263B7"/>
    <w:rsid w:val="008603CF"/>
    <w:rsid w:val="008853A1"/>
    <w:rsid w:val="008867D2"/>
    <w:rsid w:val="008A6DBC"/>
    <w:rsid w:val="008B0A48"/>
    <w:rsid w:val="008C24C6"/>
    <w:rsid w:val="008D13E0"/>
    <w:rsid w:val="008D387C"/>
    <w:rsid w:val="008D77D7"/>
    <w:rsid w:val="008E00FF"/>
    <w:rsid w:val="008E474B"/>
    <w:rsid w:val="008F0C8D"/>
    <w:rsid w:val="009006A2"/>
    <w:rsid w:val="0090620E"/>
    <w:rsid w:val="00927AB4"/>
    <w:rsid w:val="00936108"/>
    <w:rsid w:val="0094003D"/>
    <w:rsid w:val="009512C6"/>
    <w:rsid w:val="009555BF"/>
    <w:rsid w:val="009564F5"/>
    <w:rsid w:val="00956BB7"/>
    <w:rsid w:val="00982F71"/>
    <w:rsid w:val="009916C6"/>
    <w:rsid w:val="009A7EDF"/>
    <w:rsid w:val="009D1811"/>
    <w:rsid w:val="009D5079"/>
    <w:rsid w:val="009F42C7"/>
    <w:rsid w:val="00A07FAF"/>
    <w:rsid w:val="00A138B3"/>
    <w:rsid w:val="00A13AE0"/>
    <w:rsid w:val="00A43F30"/>
    <w:rsid w:val="00A73E83"/>
    <w:rsid w:val="00A96EC6"/>
    <w:rsid w:val="00AA2A5E"/>
    <w:rsid w:val="00AD30A0"/>
    <w:rsid w:val="00AF371D"/>
    <w:rsid w:val="00B04D1C"/>
    <w:rsid w:val="00B412B0"/>
    <w:rsid w:val="00B65309"/>
    <w:rsid w:val="00B74C72"/>
    <w:rsid w:val="00B975AF"/>
    <w:rsid w:val="00BA7E14"/>
    <w:rsid w:val="00BC7897"/>
    <w:rsid w:val="00BD10CE"/>
    <w:rsid w:val="00BF4BE0"/>
    <w:rsid w:val="00BF718B"/>
    <w:rsid w:val="00C039EA"/>
    <w:rsid w:val="00C0557A"/>
    <w:rsid w:val="00C35767"/>
    <w:rsid w:val="00C43592"/>
    <w:rsid w:val="00C50D7B"/>
    <w:rsid w:val="00C640D5"/>
    <w:rsid w:val="00C65920"/>
    <w:rsid w:val="00C765C3"/>
    <w:rsid w:val="00C86A75"/>
    <w:rsid w:val="00C926D3"/>
    <w:rsid w:val="00C93398"/>
    <w:rsid w:val="00CF49C5"/>
    <w:rsid w:val="00D057CF"/>
    <w:rsid w:val="00D129C1"/>
    <w:rsid w:val="00D52724"/>
    <w:rsid w:val="00DA7DBC"/>
    <w:rsid w:val="00DE0560"/>
    <w:rsid w:val="00E54FBD"/>
    <w:rsid w:val="00E57768"/>
    <w:rsid w:val="00E81EC5"/>
    <w:rsid w:val="00E9254A"/>
    <w:rsid w:val="00E9532A"/>
    <w:rsid w:val="00E9689F"/>
    <w:rsid w:val="00EA7EA0"/>
    <w:rsid w:val="00ED46C9"/>
    <w:rsid w:val="00ED78CF"/>
    <w:rsid w:val="00F01CBB"/>
    <w:rsid w:val="00F07315"/>
    <w:rsid w:val="00F12BD0"/>
    <w:rsid w:val="00F14C70"/>
    <w:rsid w:val="00F1787A"/>
    <w:rsid w:val="00F267B8"/>
    <w:rsid w:val="00F44332"/>
    <w:rsid w:val="00F564E0"/>
    <w:rsid w:val="00F60AD3"/>
    <w:rsid w:val="00F627C4"/>
    <w:rsid w:val="00F66ECB"/>
    <w:rsid w:val="00F832C8"/>
    <w:rsid w:val="00FA0764"/>
    <w:rsid w:val="00FB08C6"/>
    <w:rsid w:val="00FE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6A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9006A2"/>
    <w:rPr>
      <w:color w:val="000080"/>
      <w:u w:val="single"/>
    </w:rPr>
  </w:style>
  <w:style w:type="paragraph" w:styleId="a5">
    <w:name w:val="Normal (Web)"/>
    <w:basedOn w:val="a"/>
    <w:uiPriority w:val="99"/>
    <w:semiHidden/>
    <w:unhideWhenUsed/>
    <w:rsid w:val="009006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rsid w:val="00F01CBB"/>
    <w:pPr>
      <w:widowControl w:val="0"/>
      <w:suppressAutoHyphens/>
      <w:autoSpaceDN w:val="0"/>
      <w:spacing w:after="120" w:line="240" w:lineRule="auto"/>
    </w:pPr>
    <w:rPr>
      <w:rFonts w:ascii="Thorndale AMT" w:eastAsia="Arial Unicode MS" w:hAnsi="Thorndale AMT" w:cs="Tahoma"/>
      <w:kern w:val="3"/>
      <w:sz w:val="24"/>
      <w:szCs w:val="24"/>
    </w:rPr>
  </w:style>
  <w:style w:type="paragraph" w:customStyle="1" w:styleId="TableContents">
    <w:name w:val="Table Contents"/>
    <w:basedOn w:val="a"/>
    <w:rsid w:val="00F01CBB"/>
    <w:pPr>
      <w:widowControl w:val="0"/>
      <w:suppressLineNumbers/>
      <w:suppressAutoHyphens/>
      <w:autoSpaceDN w:val="0"/>
      <w:spacing w:after="0" w:line="240" w:lineRule="auto"/>
    </w:pPr>
    <w:rPr>
      <w:rFonts w:ascii="Thorndale AMT" w:eastAsia="Arial Unicode MS" w:hAnsi="Thorndale AMT" w:cs="Tahoma"/>
      <w:kern w:val="3"/>
      <w:sz w:val="24"/>
      <w:szCs w:val="24"/>
    </w:rPr>
  </w:style>
  <w:style w:type="character" w:customStyle="1" w:styleId="StrongEmphasis">
    <w:name w:val="Strong Emphasis"/>
    <w:rsid w:val="00F01CBB"/>
    <w:rPr>
      <w:b/>
      <w:bCs/>
    </w:rPr>
  </w:style>
  <w:style w:type="paragraph" w:styleId="2">
    <w:name w:val="Body Text 2"/>
    <w:basedOn w:val="a"/>
    <w:link w:val="20"/>
    <w:uiPriority w:val="99"/>
    <w:unhideWhenUsed/>
    <w:rsid w:val="008603C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8603C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latterworl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1374</Words>
  <Characters>7835</Characters>
  <Application>Microsoft Office Word</Application>
  <DocSecurity>0</DocSecurity>
  <Lines>65</Lines>
  <Paragraphs>18</Paragraphs>
  <ScaleCrop>false</ScaleCrop>
  <Company>200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</dc:creator>
  <cp:keywords/>
  <dc:description/>
  <cp:lastModifiedBy>200</cp:lastModifiedBy>
  <cp:revision>6</cp:revision>
  <dcterms:created xsi:type="dcterms:W3CDTF">2014-04-03T07:27:00Z</dcterms:created>
  <dcterms:modified xsi:type="dcterms:W3CDTF">2014-04-11T07:35:00Z</dcterms:modified>
</cp:coreProperties>
</file>